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720"/>
        <w:rPr>
          <w:rFonts w:hint="eastAsia" w:ascii="楷体" w:hAnsi="楷体" w:eastAsia="楷体" w:cs="楷体"/>
          <w:b/>
          <w:i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高州市招生办公室　　　　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val="en-US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val="en-US"/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日印发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720"/>
        <w:rPr>
          <w:rFonts w:hint="eastAsia" w:ascii="楷体" w:hAnsi="楷体" w:eastAsia="楷体" w:cs="楷体"/>
          <w:b/>
          <w:i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6"/>
          <w:szCs w:val="36"/>
        </w:rPr>
        <w:t>附件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6"/>
          <w:szCs w:val="36"/>
          <w:lang w:val="en-US"/>
        </w:rPr>
        <w:t>1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6"/>
          <w:szCs w:val="36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720"/>
        <w:jc w:val="center"/>
        <w:rPr>
          <w:rFonts w:hint="eastAsia" w:ascii="楷体" w:hAnsi="楷体" w:eastAsia="楷体" w:cs="楷体"/>
          <w:b/>
          <w:i w:val="0"/>
          <w:color w:val="000000"/>
          <w:sz w:val="32"/>
          <w:szCs w:val="32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40"/>
          <w:szCs w:val="40"/>
        </w:rPr>
        <w:t>高州市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40"/>
          <w:szCs w:val="40"/>
          <w:lang w:val="en-US"/>
        </w:rPr>
        <w:t>2019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40"/>
          <w:szCs w:val="40"/>
        </w:rPr>
        <w:t>年普通高考考生体检日程安排表</w:t>
      </w: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lang w:val="en-US"/>
        </w:rPr>
        <w:t> 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lang w:val="en-US"/>
        </w:rPr>
        <w:t> </w:t>
      </w:r>
    </w:p>
    <w:tbl>
      <w:tblPr>
        <w:tblW w:w="8880" w:type="dxa"/>
        <w:jc w:val="center"/>
        <w:tblInd w:w="-1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2365"/>
        <w:gridCol w:w="2075"/>
        <w:gridCol w:w="22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8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34343"/>
                <w:sz w:val="32"/>
                <w:szCs w:val="32"/>
              </w:rPr>
              <w:t>常规体检时间安排表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日期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学校名称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受检人数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日上午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高州一职挂榜校区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199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日上午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高州一职石鼓校区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350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日上午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高州一职石鼓校区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00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108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大井中学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上午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9:00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249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23-24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日上午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大井中学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25-27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日上午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石鼓中学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948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28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日上午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分界中学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271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日上午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南塘中学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299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8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元旦放假（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2018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12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30/31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日—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2019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2019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2-3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（上、下午）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新垌中学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上午：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250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下午：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150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新垌中学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上午：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250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下午：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138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388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日（上、下午）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高州七中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上午：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250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下午：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266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516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8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学业水平考试（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2019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5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—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6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7-10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日上午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高州三中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1108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（上、下午）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长坡中学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上午：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250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下午：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128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378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（上、下午）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长坡中学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上午：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250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下午：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150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13-17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（上、下午）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高州中学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4590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校检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18-21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（上、下午）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高州四中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3365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校检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8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茂名一模（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2019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24/25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日）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    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寒假（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2019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27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—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2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  <w:lang w:val="en-US"/>
              </w:rPr>
              <w:t>16</w:t>
            </w:r>
            <w:r>
              <w:rPr>
                <w:rFonts w:hint="eastAsia" w:ascii="楷体" w:hAnsi="楷体" w:eastAsia="楷体" w:cs="楷体"/>
                <w:color w:val="434343"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18-22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（上、下午）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高州一中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4573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校检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23- 25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（上、下午）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高州二中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2470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校检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32"/>
          <w:szCs w:val="32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center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32"/>
          <w:szCs w:val="32"/>
          <w:lang w:val="en-US"/>
        </w:rPr>
        <w:t> </w:t>
      </w:r>
    </w:p>
    <w:tbl>
      <w:tblPr>
        <w:tblW w:w="8880" w:type="dxa"/>
        <w:jc w:val="center"/>
        <w:tblInd w:w="-1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2300"/>
        <w:gridCol w:w="2044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8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643"/>
              <w:jc w:val="center"/>
            </w:pPr>
            <w:r>
              <w:rPr>
                <w:rFonts w:hint="eastAsia" w:ascii="楷体" w:hAnsi="楷体" w:eastAsia="楷体" w:cs="楷体"/>
                <w:b/>
                <w:color w:val="434343"/>
                <w:sz w:val="32"/>
                <w:szCs w:val="32"/>
              </w:rPr>
              <w:t>采血及</w:t>
            </w:r>
            <w:r>
              <w:rPr>
                <w:rFonts w:hint="eastAsia" w:ascii="楷体" w:hAnsi="楷体" w:eastAsia="楷体" w:cs="楷体"/>
                <w:b/>
                <w:color w:val="434343"/>
                <w:sz w:val="32"/>
                <w:szCs w:val="32"/>
                <w:lang w:val="en-US"/>
              </w:rPr>
              <w:t>DR</w:t>
            </w:r>
            <w:r>
              <w:rPr>
                <w:rFonts w:hint="eastAsia" w:ascii="楷体" w:hAnsi="楷体" w:eastAsia="楷体" w:cs="楷体"/>
                <w:b/>
                <w:color w:val="434343"/>
                <w:sz w:val="32"/>
                <w:szCs w:val="32"/>
              </w:rPr>
              <w:t>日程安排表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21-29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2- 3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6- 9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（共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晚）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高州中学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约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300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10-18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（共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晚）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高州四中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约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400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18- 3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日晚（共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13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晚）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高州一中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约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350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3-8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（共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晚）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高州二中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约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400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晚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lang w:val="en-US"/>
              </w:rPr>
              <w:t>11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日晚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机动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院检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jc w:val="left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434343"/>
          <w:spacing w:val="0"/>
          <w:sz w:val="32"/>
          <w:szCs w:val="32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32"/>
          <w:szCs w:val="32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32"/>
          <w:szCs w:val="32"/>
        </w:rPr>
        <w:t>附件</w:t>
      </w: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黑体" w:hAnsi="宋体" w:eastAsia="黑体" w:cs="黑体"/>
          <w:i w:val="0"/>
          <w:caps w:val="0"/>
          <w:color w:val="434343"/>
          <w:spacing w:val="0"/>
          <w:sz w:val="40"/>
          <w:szCs w:val="40"/>
        </w:rPr>
        <w:t>体检场地规则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黑体" w:hAnsi="宋体" w:eastAsia="黑体" w:cs="黑体"/>
          <w:i w:val="0"/>
          <w:caps w:val="0"/>
          <w:color w:val="434343"/>
          <w:spacing w:val="0"/>
          <w:sz w:val="40"/>
          <w:szCs w:val="40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32"/>
          <w:szCs w:val="32"/>
        </w:rPr>
        <w:t>一、考生报到后，应在指定的地方等候，不要在临检前作剧烈运动及饮酒等。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32"/>
          <w:szCs w:val="32"/>
        </w:rPr>
        <w:t>　　二、考生应听从体检人员指挥，按点名顺序进入检查室受检，不得擅自进入检查室。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32"/>
          <w:szCs w:val="32"/>
        </w:rPr>
        <w:t>　　三、考生必须如实反映“既往病史”，不得隐瞒严重疾病，如肝炎、肺结核、肾炎、小儿麻痹症等。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32"/>
          <w:szCs w:val="32"/>
        </w:rPr>
        <w:t>　　四、考生需要做其他特殊检查的，应按指定时间进行，不按时检查者作放弃体检处理。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32"/>
          <w:szCs w:val="32"/>
        </w:rPr>
        <w:t>　　五、保持体检场内安静、整洁卫生，禁止喧哗嘈吵，不准吸烟。体检中途，考生不得离场。全部科目检查完毕的考生经总检医生宣布后方可离场。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32"/>
          <w:szCs w:val="32"/>
        </w:rPr>
        <w:t>　　六、除了体检工作人员和参加体检考生，任何人不得进入体检场地（包括考生家长）。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32"/>
          <w:szCs w:val="32"/>
        </w:rPr>
        <w:t>　　七、考生不得围观、窥探检查记录，不要在体检中向体检人员探询检查情况。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32"/>
          <w:szCs w:val="32"/>
        </w:rPr>
        <w:t>　　八、考生对体检如有不同意见，应当通过带队老师向市招生办反映。不得直接与体检人员纠缠，以免影响工作。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60"/>
        <w:rPr>
          <w:rFonts w:hint="eastAsia" w:ascii="黑体" w:hAnsi="宋体" w:eastAsia="黑体" w:cs="黑体"/>
          <w:i w:val="0"/>
          <w:caps w:val="0"/>
          <w:color w:val="434343"/>
          <w:spacing w:val="0"/>
          <w:sz w:val="44"/>
          <w:szCs w:val="4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32"/>
          <w:szCs w:val="32"/>
        </w:rPr>
        <w:t>九、考生必须严格遵守体检场的纪律，不准冒名顶替，不准弄虚作假，对违犯纪律或徇私舞弊者，视其情节轻重，分别给予批评教育，取消体检资格或考生的考试、录取资格，同时追究当事人和领导者的责任，依法给予行政处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B46CD"/>
    <w:rsid w:val="4E4B46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2019-01-03T05:17:00Z</dcterms:created>
  <dc:creator>精品</dc:creator>
  <cp:lastModifiedBy>精品</cp:lastModifiedBy>
  <dcterms:modified xsi:type="dcterms:W3CDTF">2019-01-03T05:19:18Z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