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Cs w:val="21"/>
        </w:rPr>
      </w:pPr>
    </w:p>
    <w:p>
      <w:pPr>
        <w:pStyle w:val="11"/>
        <w:jc w:val="center"/>
      </w:pPr>
      <w:r>
        <w:rPr>
          <w:b/>
          <w:sz w:val="30"/>
          <w:szCs w:val="30"/>
        </w:rPr>
        <w:t>2016年湖北省咸宁市中考化学试卷</w:t>
      </w:r>
    </w:p>
    <w:p>
      <w:pPr>
        <w:pStyle w:val="11"/>
      </w:pPr>
      <w:r>
        <w:rPr>
          <w:b/>
        </w:rPr>
        <w:t>一、选择题（共10小题，每小题2分，满分20分）</w:t>
      </w:r>
    </w:p>
    <w:p>
      <w:pPr>
        <w:pStyle w:val="11"/>
      </w:pPr>
      <w:r>
        <w:t>1．（2分）（2016•咸宁）下列物质的用途是由其物理性质决定的是（　　）</w:t>
      </w:r>
    </w:p>
    <w:p>
      <w:pPr>
        <w:pStyle w:val="11"/>
      </w:pPr>
      <w:r>
        <w:t>A．氧气用于气焊</w:t>
      </w:r>
      <w:r>
        <w:tab/>
      </w:r>
      <w:r>
        <w:t>B．酒精用作燃料</w:t>
      </w:r>
    </w:p>
    <w:p>
      <w:pPr>
        <w:pStyle w:val="11"/>
      </w:pPr>
      <w:r>
        <w:t>C．金刚石用来裁玻璃</w:t>
      </w:r>
      <w:r>
        <w:tab/>
      </w:r>
      <w:r>
        <w:t>D．熟石灰改良酸性土壤</w:t>
      </w:r>
    </w:p>
    <w:p>
      <w:pPr>
        <w:pStyle w:val="11"/>
      </w:pPr>
      <w:r>
        <w:t>2．（2分）（2016•咸宁）“上善若水，水善利万物而不争”．下列有关水的说法不正确的是（　　）</w:t>
      </w:r>
    </w:p>
    <w:p>
      <w:pPr>
        <w:pStyle w:val="11"/>
      </w:pPr>
      <w:r>
        <w:t>A．地球上可供利用的淡水资源缺乏</w:t>
      </w:r>
    </w:p>
    <w:p>
      <w:pPr>
        <w:pStyle w:val="11"/>
      </w:pPr>
      <w:r>
        <w:t>B．水是由氢分子和氧原子组成的</w:t>
      </w:r>
    </w:p>
    <w:p>
      <w:pPr>
        <w:pStyle w:val="11"/>
      </w:pPr>
      <w:r>
        <w:t>C．生活中通过煮沸可将降低水的硬度</w:t>
      </w:r>
    </w:p>
    <w:p>
      <w:pPr>
        <w:pStyle w:val="11"/>
      </w:pPr>
      <w:r>
        <w:t>D．自然界中的水都是混合物</w:t>
      </w:r>
    </w:p>
    <w:p>
      <w:pPr>
        <w:pStyle w:val="11"/>
      </w:pPr>
      <w:r>
        <w:t>3．（2分）（2016•咸宁）下列关于碳和碳的氧化物的说法中，不正确的是（　　）</w:t>
      </w:r>
    </w:p>
    <w:p>
      <w:pPr>
        <w:pStyle w:val="11"/>
      </w:pPr>
      <w:r>
        <w:t>A．活性炭可以除去冰箱中的异味</w:t>
      </w:r>
    </w:p>
    <w:p>
      <w:pPr>
        <w:pStyle w:val="11"/>
      </w:pPr>
      <w:r>
        <w:t>B．可以利用CO的还原性炼铁</w:t>
      </w:r>
    </w:p>
    <w:p>
      <w:pPr>
        <w:pStyle w:val="11"/>
      </w:pPr>
      <w:r>
        <w:t>C．CO</w:t>
      </w:r>
      <w:r>
        <w:rPr>
          <w:sz w:val="24"/>
          <w:szCs w:val="24"/>
          <w:vertAlign w:val="subscript"/>
        </w:rPr>
        <w:t>2</w:t>
      </w:r>
      <w:r>
        <w:t>可作为大棚种植农作物的气体肥料</w:t>
      </w:r>
    </w:p>
    <w:p>
      <w:pPr>
        <w:pStyle w:val="11"/>
      </w:pPr>
      <w:r>
        <w:t>D．金刚石、石墨和C</w:t>
      </w:r>
      <w:r>
        <w:rPr>
          <w:sz w:val="24"/>
          <w:szCs w:val="24"/>
          <w:vertAlign w:val="subscript"/>
        </w:rPr>
        <w:t>60</w:t>
      </w:r>
      <w:r>
        <w:t>都是由碳原子构成的，性质相同</w:t>
      </w:r>
    </w:p>
    <w:p>
      <w:pPr>
        <w:pStyle w:val="11"/>
      </w:pPr>
      <w:r>
        <w:t>4．（2分）（2016•咸宁）下列比较中，符合实际的是（　　）</w:t>
      </w:r>
    </w:p>
    <w:p>
      <w:pPr>
        <w:pStyle w:val="11"/>
      </w:pPr>
      <w:r>
        <w:t>A．黄铜片比纯铜片的硬度大</w:t>
      </w:r>
    </w:p>
    <w:p>
      <w:pPr>
        <w:pStyle w:val="11"/>
      </w:pPr>
      <w:r>
        <w:t>B．地壳中硅的含量比氧多</w:t>
      </w:r>
    </w:p>
    <w:p>
      <w:pPr>
        <w:pStyle w:val="11"/>
      </w:pPr>
      <w:r>
        <w:t>C．铁门窗比铝合金门窗更耐腐蚀</w:t>
      </w:r>
    </w:p>
    <w:p>
      <w:pPr>
        <w:pStyle w:val="11"/>
      </w:pPr>
      <w:r>
        <w:t>D．食盐水比食醋的pH小</w:t>
      </w:r>
    </w:p>
    <w:p>
      <w:pPr>
        <w:pStyle w:val="11"/>
      </w:pPr>
      <w:r>
        <w:t>5．（2分）（2016•咸宁）金属R放入稀硫酸中，没有气泡产生，放入硫酸铜溶液中，表面有红色物质析出．下列关于R的金属活动性判断不正确的是（　　）</w:t>
      </w:r>
    </w:p>
    <w:p>
      <w:pPr>
        <w:pStyle w:val="11"/>
      </w:pPr>
      <w:r>
        <w:t>A．R＞Cu</w:t>
      </w:r>
      <w:r>
        <w:tab/>
      </w:r>
      <w:r>
        <w:t>B．R＞Fe</w:t>
      </w:r>
      <w:r>
        <w:tab/>
      </w:r>
      <w:r>
        <w:t>C．Zn＞R</w:t>
      </w:r>
      <w:r>
        <w:tab/>
      </w:r>
      <w:r>
        <w:t>D．R＞Ag</w:t>
      </w:r>
    </w:p>
    <w:p>
      <w:pPr>
        <w:pStyle w:val="11"/>
      </w:pPr>
      <w:r>
        <w:t>6．（2分）（2016•咸宁）下列实验设计能达到实验目的是（　　）</w:t>
      </w:r>
      <w:r>
        <w:drawing>
          <wp:inline distT="0" distB="0" distL="0" distR="0">
            <wp:extent cx="5495925" cy="1533525"/>
            <wp:effectExtent l="19050" t="0" r="9525" b="0"/>
            <wp:docPr id="10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A．图1探究可燃物燃烧的条件</w:t>
      </w:r>
    </w:p>
    <w:p>
      <w:pPr>
        <w:pStyle w:val="11"/>
      </w:pPr>
      <w:r>
        <w:t>B．图2探究分子运动现象</w:t>
      </w:r>
    </w:p>
    <w:p>
      <w:pPr>
        <w:pStyle w:val="11"/>
      </w:pPr>
      <w:r>
        <w:t>C．图3验证甲烷燃烧生成CO</w:t>
      </w:r>
      <w:r>
        <w:rPr>
          <w:sz w:val="24"/>
          <w:szCs w:val="24"/>
          <w:vertAlign w:val="subscript"/>
        </w:rPr>
        <w:t>2</w:t>
      </w:r>
      <w:r>
        <w:t>和H</w:t>
      </w:r>
      <w:r>
        <w:rPr>
          <w:sz w:val="24"/>
          <w:szCs w:val="24"/>
          <w:vertAlign w:val="subscript"/>
        </w:rPr>
        <w:t>2</w:t>
      </w:r>
      <w:r>
        <w:t>O</w:t>
      </w:r>
    </w:p>
    <w:p>
      <w:pPr>
        <w:pStyle w:val="11"/>
      </w:pPr>
      <w:r>
        <w:t>D．图4探究质量守恒定律</w:t>
      </w:r>
    </w:p>
    <w:p>
      <w:pPr>
        <w:pStyle w:val="11"/>
      </w:pPr>
      <w:r>
        <w:t>7．（2分）（2016•咸宁）2015年10月，中国科学家屠呦呦获得诺贝尔医学或生理学奖，她是第一个发现青蒿素对疟疾寄生虫有出色疗效的科学家，这一发现在全球范围内挽救了数以百万人的生命．青蒿素的化学式为C</w:t>
      </w:r>
      <w:r>
        <w:rPr>
          <w:sz w:val="24"/>
          <w:szCs w:val="24"/>
          <w:vertAlign w:val="subscript"/>
        </w:rPr>
        <w:t>15</w:t>
      </w:r>
      <w:r>
        <w:t>H</w:t>
      </w:r>
      <w:r>
        <w:rPr>
          <w:sz w:val="24"/>
          <w:szCs w:val="24"/>
          <w:vertAlign w:val="subscript"/>
        </w:rPr>
        <w:t>22</w:t>
      </w:r>
      <w:r>
        <w:t>O</w:t>
      </w:r>
      <w:r>
        <w:rPr>
          <w:sz w:val="24"/>
          <w:szCs w:val="24"/>
          <w:vertAlign w:val="subscript"/>
        </w:rPr>
        <w:t>5</w:t>
      </w:r>
      <w:r>
        <w:t>，下列有关青蒿素的说法正确的是（　　）</w:t>
      </w:r>
    </w:p>
    <w:p>
      <w:pPr>
        <w:pStyle w:val="11"/>
      </w:pPr>
      <w:r>
        <w:t>A．青蒿素属于有机物，由42个原子组成</w:t>
      </w:r>
    </w:p>
    <w:p>
      <w:pPr>
        <w:pStyle w:val="11"/>
      </w:pPr>
      <w:r>
        <w:t>B．青蒿素的相对分子质量是280</w:t>
      </w:r>
    </w:p>
    <w:p>
      <w:pPr>
        <w:pStyle w:val="11"/>
      </w:pPr>
      <w:r>
        <w:t>C．青蒿素中氧元素的质量分数最小</w:t>
      </w:r>
    </w:p>
    <w:p>
      <w:pPr>
        <w:pStyle w:val="11"/>
      </w:pPr>
      <w:r>
        <w:t>D．青蒿素中C、H、O三种元素的质量比为90：11：40</w:t>
      </w:r>
    </w:p>
    <w:p>
      <w:pPr>
        <w:pStyle w:val="11"/>
      </w:pPr>
      <w:r>
        <w:t>8．（2分）（2016•咸宁）化学反应依据不同的分类标准可分为不同类型．反应前后有元素化合价变化的化学反应是氧化还原反应．酸雨形成的原因主要有两种：</w:t>
      </w:r>
    </w:p>
    <w:p>
      <w:pPr>
        <w:pStyle w:val="11"/>
      </w:pPr>
      <w:r>
        <w:t>①3NO</w:t>
      </w:r>
      <w:r>
        <w:rPr>
          <w:sz w:val="24"/>
          <w:szCs w:val="24"/>
          <w:vertAlign w:val="subscript"/>
        </w:rPr>
        <w:t>2</w:t>
      </w:r>
      <w:r>
        <w:t>+H</w:t>
      </w:r>
      <w:r>
        <w:rPr>
          <w:sz w:val="24"/>
          <w:szCs w:val="24"/>
          <w:vertAlign w:val="subscript"/>
        </w:rPr>
        <w:t>2</w:t>
      </w:r>
      <w:r>
        <w:t>O═2HNO</w:t>
      </w:r>
      <w:r>
        <w:rPr>
          <w:sz w:val="24"/>
          <w:szCs w:val="24"/>
          <w:vertAlign w:val="subscript"/>
        </w:rPr>
        <w:t>3</w:t>
      </w:r>
      <w:r>
        <w:t>+X    ②2SO</w:t>
      </w:r>
      <w:r>
        <w:rPr>
          <w:sz w:val="24"/>
          <w:szCs w:val="24"/>
          <w:vertAlign w:val="subscript"/>
        </w:rPr>
        <w:t>2</w:t>
      </w:r>
      <w:r>
        <w:t>+O</w:t>
      </w:r>
      <w:r>
        <w:rPr>
          <w:sz w:val="24"/>
          <w:szCs w:val="24"/>
          <w:vertAlign w:val="subscript"/>
        </w:rPr>
        <w:t>2</w:t>
      </w:r>
      <w:r>
        <w:t>+2H</w:t>
      </w:r>
      <w:r>
        <w:rPr>
          <w:sz w:val="24"/>
          <w:szCs w:val="24"/>
          <w:vertAlign w:val="subscript"/>
        </w:rPr>
        <w:t>2</w:t>
      </w:r>
      <w:r>
        <w:t>O</w:t>
      </w:r>
      <w:r>
        <w:rPr>
          <w:position w:val="-23"/>
        </w:rPr>
        <w:drawing>
          <wp:inline distT="0" distB="0" distL="0" distR="0">
            <wp:extent cx="476250" cy="381000"/>
            <wp:effectExtent l="19050" t="0" r="0" b="0"/>
            <wp:docPr id="2" name="图片 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2H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，下列说法不正确的是（　　）</w:t>
      </w:r>
    </w:p>
    <w:p>
      <w:pPr>
        <w:pStyle w:val="11"/>
      </w:pPr>
      <w:r>
        <w:t>A．反应①中X的化学式为NO</w:t>
      </w:r>
    </w:p>
    <w:p>
      <w:pPr>
        <w:pStyle w:val="11"/>
      </w:pPr>
      <w:r>
        <w:t>B．反应①、②都属于氧化还原反应</w:t>
      </w:r>
    </w:p>
    <w:p>
      <w:pPr>
        <w:pStyle w:val="11"/>
      </w:pPr>
      <w:r>
        <w:t>C．反应①、②中涉及的氧化物共有5种</w:t>
      </w:r>
    </w:p>
    <w:p>
      <w:pPr>
        <w:pStyle w:val="11"/>
      </w:pPr>
      <w:r>
        <w:t>D．化石燃料的燃烧是导致酸雨的“罪魁”</w:t>
      </w:r>
    </w:p>
    <w:p>
      <w:pPr>
        <w:pStyle w:val="11"/>
      </w:pPr>
      <w:r>
        <w:t>9．（2分）（2016•咸宁）列表和作图是常用的数据处理方法．结合所绘图表判断下列说法正确的是（　　）</w:t>
      </w:r>
    </w:p>
    <w:p>
      <w:pPr>
        <w:pStyle w:val="11"/>
      </w:pPr>
      <w:r>
        <w:t>氢氧化钠、碳酸钠分别在水、酒精中的溶解度</w:t>
      </w:r>
    </w:p>
    <w:tbl>
      <w:tblPr>
        <w:tblStyle w:val="7"/>
        <w:tblW w:w="8308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975"/>
        <w:gridCol w:w="2957"/>
        <w:gridCol w:w="475"/>
        <w:gridCol w:w="42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97" w:type="dxa"/>
        </w:trPr>
        <w:tc>
          <w:tcPr>
            <w:tcW w:w="1479" w:type="dxa"/>
            <w:vMerge w:val="restart"/>
          </w:tcPr>
          <w:p>
            <w:pPr>
              <w:pStyle w:val="11"/>
            </w:pPr>
          </w:p>
        </w:tc>
        <w:tc>
          <w:tcPr>
            <w:tcW w:w="2975" w:type="dxa"/>
          </w:tcPr>
          <w:p>
            <w:pPr>
              <w:pStyle w:val="11"/>
            </w:pPr>
            <w:r>
              <w:t xml:space="preserve"> 氢氧化钠</w:t>
            </w:r>
          </w:p>
        </w:tc>
        <w:tc>
          <w:tcPr>
            <w:tcW w:w="2957" w:type="dxa"/>
          </w:tcPr>
          <w:p>
            <w:pPr>
              <w:pStyle w:val="11"/>
            </w:pPr>
            <w:r>
              <w:t xml:space="preserve"> 碳酸钠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" w:type="dxa"/>
            <w:vMerge w:val="continue"/>
          </w:tcPr>
          <w:p>
            <w:pPr>
              <w:pStyle w:val="11"/>
            </w:pPr>
          </w:p>
        </w:tc>
        <w:tc>
          <w:tcPr>
            <w:tcW w:w="2975" w:type="dxa"/>
          </w:tcPr>
          <w:p>
            <w:pPr>
              <w:pStyle w:val="11"/>
            </w:pPr>
            <w:r>
              <w:t xml:space="preserve"> 20℃</w:t>
            </w:r>
          </w:p>
        </w:tc>
        <w:tc>
          <w:tcPr>
            <w:tcW w:w="2957" w:type="dxa"/>
          </w:tcPr>
          <w:p>
            <w:pPr>
              <w:pStyle w:val="11"/>
            </w:pPr>
            <w:r>
              <w:t xml:space="preserve"> 40℃</w:t>
            </w:r>
          </w:p>
        </w:tc>
        <w:tc>
          <w:tcPr>
            <w:tcW w:w="475" w:type="dxa"/>
          </w:tcPr>
          <w:p>
            <w:pPr>
              <w:pStyle w:val="11"/>
            </w:pPr>
            <w:r>
              <w:t xml:space="preserve"> 20℃</w:t>
            </w:r>
          </w:p>
        </w:tc>
        <w:tc>
          <w:tcPr>
            <w:tcW w:w="422" w:type="dxa"/>
          </w:tcPr>
          <w:p>
            <w:pPr>
              <w:pStyle w:val="11"/>
            </w:pPr>
            <w:r>
              <w:t xml:space="preserve"> 40℃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" w:type="dxa"/>
          </w:tcPr>
          <w:p>
            <w:pPr>
              <w:pStyle w:val="11"/>
            </w:pPr>
            <w:r>
              <w:t xml:space="preserve"> 水</w:t>
            </w:r>
          </w:p>
        </w:tc>
        <w:tc>
          <w:tcPr>
            <w:tcW w:w="2975" w:type="dxa"/>
          </w:tcPr>
          <w:p>
            <w:pPr>
              <w:pStyle w:val="11"/>
            </w:pPr>
            <w:r>
              <w:t xml:space="preserve"> 109g</w:t>
            </w:r>
          </w:p>
        </w:tc>
        <w:tc>
          <w:tcPr>
            <w:tcW w:w="2957" w:type="dxa"/>
          </w:tcPr>
          <w:p>
            <w:pPr>
              <w:pStyle w:val="11"/>
            </w:pPr>
            <w:r>
              <w:t xml:space="preserve"> 129g</w:t>
            </w:r>
          </w:p>
        </w:tc>
        <w:tc>
          <w:tcPr>
            <w:tcW w:w="475" w:type="dxa"/>
          </w:tcPr>
          <w:p>
            <w:pPr>
              <w:pStyle w:val="11"/>
            </w:pPr>
            <w:r>
              <w:t xml:space="preserve">21.8g </w:t>
            </w:r>
          </w:p>
        </w:tc>
        <w:tc>
          <w:tcPr>
            <w:tcW w:w="422" w:type="dxa"/>
          </w:tcPr>
          <w:p>
            <w:pPr>
              <w:pStyle w:val="11"/>
            </w:pPr>
            <w:r>
              <w:t xml:space="preserve"> 49g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" w:type="dxa"/>
          </w:tcPr>
          <w:p>
            <w:pPr>
              <w:pStyle w:val="11"/>
            </w:pPr>
            <w:r>
              <w:t xml:space="preserve"> 酒精</w:t>
            </w:r>
          </w:p>
        </w:tc>
        <w:tc>
          <w:tcPr>
            <w:tcW w:w="2975" w:type="dxa"/>
          </w:tcPr>
          <w:p>
            <w:pPr>
              <w:pStyle w:val="11"/>
            </w:pPr>
            <w:r>
              <w:t xml:space="preserve"> 17.3g</w:t>
            </w:r>
          </w:p>
        </w:tc>
        <w:tc>
          <w:tcPr>
            <w:tcW w:w="2957" w:type="dxa"/>
          </w:tcPr>
          <w:p>
            <w:pPr>
              <w:pStyle w:val="11"/>
            </w:pPr>
            <w:r>
              <w:t xml:space="preserve">40g </w:t>
            </w:r>
          </w:p>
        </w:tc>
        <w:tc>
          <w:tcPr>
            <w:tcW w:w="475" w:type="dxa"/>
          </w:tcPr>
          <w:p>
            <w:pPr>
              <w:pStyle w:val="11"/>
            </w:pPr>
            <w:r>
              <w:t xml:space="preserve"> 不溶</w:t>
            </w:r>
          </w:p>
        </w:tc>
        <w:tc>
          <w:tcPr>
            <w:tcW w:w="422" w:type="dxa"/>
          </w:tcPr>
          <w:p>
            <w:pPr>
              <w:pStyle w:val="11"/>
            </w:pPr>
            <w:r>
              <w:t>不溶</w:t>
            </w:r>
          </w:p>
        </w:tc>
      </w:tr>
    </w:tbl>
    <w:p>
      <w:pPr>
        <w:pStyle w:val="11"/>
      </w:pPr>
      <w:r>
        <w:drawing>
          <wp:inline distT="0" distB="0" distL="0" distR="0">
            <wp:extent cx="2667000" cy="1619250"/>
            <wp:effectExtent l="19050" t="0" r="0" b="0"/>
            <wp:docPr id="3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A．图象与表格均能反映温度对固体物质溶解度的影响，其中表格的优点是变化规律更直观</w:t>
      </w:r>
    </w:p>
    <w:p>
      <w:pPr>
        <w:pStyle w:val="11"/>
      </w:pPr>
      <w:r>
        <w:t>B．由表格数据可知，物质的溶解度只受温度影响</w:t>
      </w:r>
    </w:p>
    <w:p>
      <w:pPr>
        <w:pStyle w:val="11"/>
      </w:pPr>
      <w:r>
        <w:t>C．40℃时，将50g NaOH分别投入到100g水和酒精中都能得到饱和溶液</w:t>
      </w:r>
    </w:p>
    <w:p>
      <w:pPr>
        <w:pStyle w:val="11"/>
      </w:pPr>
      <w:r>
        <w:t>D．40℃时，将CO</w:t>
      </w:r>
      <w:r>
        <w:rPr>
          <w:sz w:val="24"/>
          <w:szCs w:val="24"/>
          <w:vertAlign w:val="subscript"/>
        </w:rPr>
        <w:t>2</w:t>
      </w:r>
      <w:r>
        <w:t>通入饱和的NaOH酒精溶液中有沉淀生成</w:t>
      </w:r>
    </w:p>
    <w:p>
      <w:pPr>
        <w:pStyle w:val="11"/>
      </w:pPr>
      <w:r>
        <w:t xml:space="preserve">10．（2分）（2016•咸宁）分离、除杂、提纯和检验是化学实验的重要环节，下面实验设计能达到实验目的是（　　） </w:t>
      </w:r>
    </w:p>
    <w:tbl>
      <w:tblPr>
        <w:tblStyle w:val="7"/>
        <w:tblW w:w="8308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5"/>
        <w:gridCol w:w="2791"/>
        <w:gridCol w:w="284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</w:tcPr>
          <w:p>
            <w:pPr>
              <w:pStyle w:val="11"/>
            </w:pPr>
          </w:p>
        </w:tc>
        <w:tc>
          <w:tcPr>
            <w:tcW w:w="2791" w:type="dxa"/>
          </w:tcPr>
          <w:p>
            <w:pPr>
              <w:pStyle w:val="11"/>
            </w:pPr>
            <w:r>
              <w:t xml:space="preserve"> 实验内容</w:t>
            </w:r>
          </w:p>
        </w:tc>
        <w:tc>
          <w:tcPr>
            <w:tcW w:w="2842" w:type="dxa"/>
          </w:tcPr>
          <w:p>
            <w:pPr>
              <w:pStyle w:val="11"/>
            </w:pPr>
            <w:r>
              <w:t xml:space="preserve"> 实验设计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</w:tcPr>
          <w:p>
            <w:pPr>
              <w:pStyle w:val="11"/>
            </w:pPr>
            <w:r>
              <w:t xml:space="preserve"> A</w:t>
            </w:r>
          </w:p>
        </w:tc>
        <w:tc>
          <w:tcPr>
            <w:tcW w:w="2791" w:type="dxa"/>
          </w:tcPr>
          <w:p>
            <w:pPr>
              <w:pStyle w:val="11"/>
            </w:pPr>
            <w:r>
              <w:t xml:space="preserve"> 除去CO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t>中少量水蒸气、HCl气体</w:t>
            </w:r>
          </w:p>
        </w:tc>
        <w:tc>
          <w:tcPr>
            <w:tcW w:w="2842" w:type="dxa"/>
          </w:tcPr>
          <w:p>
            <w:pPr>
              <w:pStyle w:val="11"/>
            </w:pPr>
            <w:r>
              <w:t xml:space="preserve"> 先通过浓硫酸、再通过NaOH溶液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</w:tcPr>
          <w:p>
            <w:pPr>
              <w:pStyle w:val="11"/>
            </w:pPr>
            <w:r>
              <w:t xml:space="preserve"> B</w:t>
            </w:r>
          </w:p>
        </w:tc>
        <w:tc>
          <w:tcPr>
            <w:tcW w:w="2791" w:type="dxa"/>
          </w:tcPr>
          <w:p>
            <w:pPr>
              <w:pStyle w:val="11"/>
            </w:pPr>
            <w:r>
              <w:t xml:space="preserve"> 除去NaCl中难溶性杂质</w:t>
            </w:r>
          </w:p>
        </w:tc>
        <w:tc>
          <w:tcPr>
            <w:tcW w:w="2842" w:type="dxa"/>
          </w:tcPr>
          <w:p>
            <w:pPr>
              <w:pStyle w:val="11"/>
            </w:pPr>
            <w:r>
              <w:t xml:space="preserve"> 溶解、过滤、蒸发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</w:tcPr>
          <w:p>
            <w:pPr>
              <w:pStyle w:val="11"/>
            </w:pPr>
            <w:r>
              <w:t xml:space="preserve"> C</w:t>
            </w:r>
          </w:p>
        </w:tc>
        <w:tc>
          <w:tcPr>
            <w:tcW w:w="2791" w:type="dxa"/>
          </w:tcPr>
          <w:p>
            <w:pPr>
              <w:pStyle w:val="11"/>
            </w:pPr>
            <w:r>
              <w:t xml:space="preserve"> 除去KCl溶液中少量的K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t>CO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42" w:type="dxa"/>
          </w:tcPr>
          <w:p>
            <w:pPr>
              <w:pStyle w:val="11"/>
            </w:pPr>
            <w:r>
              <w:t xml:space="preserve"> 加入适量Ca（NO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t>）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t>溶液、过滤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</w:tcPr>
          <w:p>
            <w:pPr>
              <w:pStyle w:val="11"/>
            </w:pPr>
            <w:r>
              <w:t xml:space="preserve"> D</w:t>
            </w:r>
          </w:p>
        </w:tc>
        <w:tc>
          <w:tcPr>
            <w:tcW w:w="2791" w:type="dxa"/>
          </w:tcPr>
          <w:p>
            <w:pPr>
              <w:pStyle w:val="11"/>
            </w:pPr>
            <w:r>
              <w:t xml:space="preserve"> 鉴别氯化铵、尿素和氯化钾三种化肥</w:t>
            </w:r>
          </w:p>
        </w:tc>
        <w:tc>
          <w:tcPr>
            <w:tcW w:w="2842" w:type="dxa"/>
          </w:tcPr>
          <w:p>
            <w:pPr>
              <w:pStyle w:val="11"/>
            </w:pPr>
            <w:r>
              <w:t>取样、加入熟石灰粉末、研磨</w:t>
            </w:r>
          </w:p>
        </w:tc>
      </w:tr>
    </w:tbl>
    <w:p>
      <w:pPr>
        <w:pStyle w:val="11"/>
      </w:pPr>
      <w:r>
        <w:t>A．A</w:t>
      </w:r>
      <w:r>
        <w:tab/>
      </w:r>
      <w:r>
        <w:t>B．B</w:t>
      </w:r>
      <w:r>
        <w:tab/>
      </w:r>
      <w:r>
        <w:t>C．C</w:t>
      </w:r>
      <w:r>
        <w:tab/>
      </w:r>
      <w:r>
        <w:t>D．D</w:t>
      </w:r>
    </w:p>
    <w:p>
      <w:pPr>
        <w:pStyle w:val="11"/>
      </w:pPr>
      <w:r>
        <w:t>　</w:t>
      </w:r>
    </w:p>
    <w:p>
      <w:pPr>
        <w:pStyle w:val="11"/>
      </w:pPr>
      <w:r>
        <w:rPr>
          <w:b/>
        </w:rPr>
        <w:t>二、解答题（共6小题，满分30分）</w:t>
      </w:r>
    </w:p>
    <w:p>
      <w:pPr>
        <w:pStyle w:val="11"/>
      </w:pPr>
      <w:r>
        <w:t>11．（3分）（2016•咸宁）请用化学用语填空．</w:t>
      </w:r>
    </w:p>
    <w:p>
      <w:pPr>
        <w:pStyle w:val="11"/>
      </w:pPr>
      <w:r>
        <w:t>（1）2个氮分子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（2）某微粒的结构示意图为</w:t>
      </w:r>
      <w:r>
        <w:drawing>
          <wp:inline distT="0" distB="0" distL="0" distR="0">
            <wp:extent cx="590550" cy="619125"/>
            <wp:effectExtent l="19050" t="0" r="0" b="0"/>
            <wp:docPr id="4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，该微粒的符号是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（3）保持氧气化学性质的最小微粒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12．（4分）（2016•咸宁）化学与生活密切相关．请回答下列问题．</w:t>
      </w:r>
    </w:p>
    <w:p>
      <w:pPr>
        <w:pStyle w:val="11"/>
      </w:pPr>
      <w:r>
        <w:t>（1）成语“釜底抽薪”运用的灭火原理是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（2）饮食均衡，身体不能健康．食用蔬菜、水果能获取的基本营养素主要是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（3）氢气是最清洁的能源，其原因是</w:t>
      </w:r>
      <w:r>
        <w:rPr>
          <w:u w:val="single"/>
        </w:rPr>
        <w:t>　　　　　　</w:t>
      </w:r>
      <w:r>
        <w:t>（用化学方程式表示）．</w:t>
      </w:r>
    </w:p>
    <w:p>
      <w:pPr>
        <w:pStyle w:val="11"/>
      </w:pPr>
      <w:r>
        <w:t>（4）生产中需要用15kg质量分数为16%的氯化钠溶液选种、需要氯化钠的质量是</w:t>
      </w:r>
      <w:r>
        <w:rPr>
          <w:u w:val="single"/>
        </w:rPr>
        <w:t>　　　　　　</w:t>
      </w:r>
      <w:r>
        <w:t>kg．</w:t>
      </w:r>
    </w:p>
    <w:p>
      <w:pPr>
        <w:pStyle w:val="11"/>
      </w:pPr>
      <w:r>
        <w:t>13．（6分）（2016•咸宁）如图是初中化学常见气体的发生装置，根据要求回答下列问题．</w:t>
      </w:r>
    </w:p>
    <w:p>
      <w:pPr>
        <w:pStyle w:val="11"/>
      </w:pPr>
      <w:r>
        <w:drawing>
          <wp:inline distT="0" distB="0" distL="0" distR="0">
            <wp:extent cx="4457700" cy="1476375"/>
            <wp:effectExtent l="19050" t="0" r="0" b="0"/>
            <wp:docPr id="5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（1）仪器a的名称是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（2）实验室制取二氧化碳的化学方程式是</w:t>
      </w:r>
      <w:r>
        <w:rPr>
          <w:u w:val="single"/>
        </w:rPr>
        <w:t>　　　　　　</w:t>
      </w:r>
      <w:r>
        <w:t>．用F来测量生成二氧化碳的体积，其中在水面上放一层植物油的目的是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（3）实验室用高锰酸钾制取氧气所选用的发生装置是</w:t>
      </w:r>
      <w:r>
        <w:rPr>
          <w:u w:val="single"/>
        </w:rPr>
        <w:t>　　　　　　</w:t>
      </w:r>
      <w:r>
        <w:t>（填序号），该反应的基本反应类型为</w:t>
      </w:r>
      <w:r>
        <w:rPr>
          <w:u w:val="single"/>
        </w:rPr>
        <w:t>　　　　　　</w:t>
      </w:r>
      <w:r>
        <w:t>．用E装置收集氧气时，观察到导管口的气泡</w:t>
      </w:r>
      <w:r>
        <w:rPr>
          <w:u w:val="single"/>
        </w:rPr>
        <w:t>　　　　　　</w:t>
      </w:r>
      <w:r>
        <w:t>，再把导管口伸入盛满水的集气瓶．</w:t>
      </w:r>
    </w:p>
    <w:p>
      <w:pPr>
        <w:pStyle w:val="11"/>
      </w:pPr>
      <w:r>
        <w:t>14．（6分）（2016•咸宁）某金属冶炼厂在生产过程中产生了一定量的含铜废料．化学兴趣小组利用稀硫酸和铁粉分离回收铜，并获得硫酸亚铁晶体．其设计方案如图1所示．</w:t>
      </w:r>
    </w:p>
    <w:p>
      <w:pPr>
        <w:pStyle w:val="11"/>
      </w:pPr>
      <w:r>
        <w:drawing>
          <wp:inline distT="0" distB="0" distL="0" distR="0">
            <wp:extent cx="5524500" cy="1257300"/>
            <wp:effectExtent l="19050" t="0" r="0" b="0"/>
            <wp:docPr id="6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查阅资料得知：在通入空气并加热的条件下，铜可与稀硫酸反应转化为硫酸铜，反应的化学方程式：2Cu+2H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+O</w:t>
      </w:r>
      <w:r>
        <w:rPr>
          <w:sz w:val="24"/>
          <w:szCs w:val="24"/>
          <w:vertAlign w:val="subscript"/>
        </w:rPr>
        <w:t>2</w:t>
      </w:r>
      <w:r>
        <w:rPr>
          <w:position w:val="-22"/>
        </w:rPr>
        <w:drawing>
          <wp:inline distT="0" distB="0" distL="0" distR="0">
            <wp:extent cx="476250" cy="352425"/>
            <wp:effectExtent l="19050" t="0" r="0" b="0"/>
            <wp:docPr id="7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2CuSO</w:t>
      </w:r>
      <w:r>
        <w:rPr>
          <w:sz w:val="24"/>
          <w:szCs w:val="24"/>
          <w:vertAlign w:val="subscript"/>
        </w:rPr>
        <w:t>4</w:t>
      </w:r>
      <w:r>
        <w:t>+2H</w:t>
      </w:r>
      <w:r>
        <w:rPr>
          <w:sz w:val="24"/>
          <w:szCs w:val="24"/>
          <w:vertAlign w:val="subscript"/>
        </w:rPr>
        <w:t>2</w:t>
      </w:r>
      <w:r>
        <w:t>O．</w:t>
      </w:r>
    </w:p>
    <w:p>
      <w:pPr>
        <w:pStyle w:val="11"/>
      </w:pPr>
      <w:r>
        <w:t>（1）步骤Ⅰ中分离得到固体A和蓝色溶液B的操作名称是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（2）蓝色溶液B中的溶质是</w:t>
      </w:r>
      <w:r>
        <w:rPr>
          <w:u w:val="single"/>
        </w:rPr>
        <w:t>　　　　　　</w:t>
      </w:r>
      <w:r>
        <w:t>（填化学式）．</w:t>
      </w:r>
    </w:p>
    <w:p>
      <w:pPr>
        <w:pStyle w:val="11"/>
      </w:pPr>
      <w:r>
        <w:t>（3）写出步骤Ⅲ中发生反应的化学方程式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（4）硫酸亚铁可用作治疗</w:t>
      </w:r>
      <w:r>
        <w:rPr>
          <w:u w:val="single"/>
        </w:rPr>
        <w:t>　　　　　　</w:t>
      </w:r>
      <w:r>
        <w:t>（选填“贫血症”或“佝偻病”）的药物．</w:t>
      </w:r>
    </w:p>
    <w:p>
      <w:pPr>
        <w:pStyle w:val="11"/>
      </w:pPr>
      <w:r>
        <w:t>（5）铜制品在空气中会发生锈蚀[铜锈的主要成分是Cu</w:t>
      </w:r>
      <w:r>
        <w:rPr>
          <w:sz w:val="24"/>
          <w:szCs w:val="24"/>
          <w:vertAlign w:val="subscript"/>
        </w:rPr>
        <w:t>2</w:t>
      </w:r>
      <w:r>
        <w:t>（OH）</w:t>
      </w:r>
      <w:r>
        <w:rPr>
          <w:sz w:val="24"/>
          <w:szCs w:val="24"/>
          <w:vertAlign w:val="subscript"/>
        </w:rPr>
        <w:t>2</w:t>
      </w:r>
      <w:r>
        <w:t>CO</w:t>
      </w:r>
      <w:r>
        <w:rPr>
          <w:sz w:val="24"/>
          <w:szCs w:val="24"/>
          <w:vertAlign w:val="subscript"/>
        </w:rPr>
        <w:t>3</w:t>
      </w:r>
      <w:r>
        <w:rPr>
          <w:rFonts w:ascii="Cambria Math" w:hAnsi="Cambria Math" w:cs="Cambria Math"/>
        </w:rPr>
        <w:t>]</w:t>
      </w:r>
      <w:r>
        <w:t>．根据铜锈的主要成分中含有氢元素和碳元素，可以判断出铜锈需要空气中的</w:t>
      </w:r>
      <w:r>
        <w:rPr>
          <w:u w:val="single"/>
        </w:rPr>
        <w:t>　　　　　　</w:t>
      </w:r>
      <w:r>
        <w:t>（填化学式）．若要探究“铜生锈是否需要空气中的氧气？”如图2所示实验中，只需完成</w:t>
      </w:r>
      <w:r>
        <w:rPr>
          <w:u w:val="single"/>
        </w:rPr>
        <w:t>　　　　　　</w:t>
      </w:r>
      <w:r>
        <w:t>（填字母）两个实验即可达到实验目的．</w:t>
      </w:r>
    </w:p>
    <w:p>
      <w:pPr>
        <w:pStyle w:val="11"/>
      </w:pPr>
      <w:r>
        <w:t>15．（6分）（2016•咸宁）实验室有一包白色粉末，可能含有CaCO</w:t>
      </w:r>
      <w:r>
        <w:rPr>
          <w:sz w:val="24"/>
          <w:szCs w:val="24"/>
          <w:vertAlign w:val="subscript"/>
        </w:rPr>
        <w:t>3</w:t>
      </w:r>
      <w:r>
        <w:t>、BaCl</w:t>
      </w:r>
      <w:r>
        <w:rPr>
          <w:sz w:val="24"/>
          <w:szCs w:val="24"/>
          <w:vertAlign w:val="subscript"/>
        </w:rPr>
        <w:t>2</w:t>
      </w:r>
      <w:r>
        <w:t>、Na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、NaOH和NaCl中的一种或几种，为了确定其成分，某化学兴趣小组进行了如下探究．</w:t>
      </w:r>
    </w:p>
    <w:p>
      <w:pPr>
        <w:pStyle w:val="11"/>
      </w:pPr>
      <w:r>
        <w:t>实验前小组同学对五种物质从酸、碱、盐的角度进行了初步分类，其中CaCO</w:t>
      </w:r>
      <w:r>
        <w:rPr>
          <w:sz w:val="24"/>
          <w:szCs w:val="24"/>
          <w:vertAlign w:val="subscript"/>
        </w:rPr>
        <w:t>3</w:t>
      </w:r>
      <w:r>
        <w:t>、BaCl</w:t>
      </w:r>
      <w:r>
        <w:rPr>
          <w:sz w:val="24"/>
          <w:szCs w:val="24"/>
          <w:vertAlign w:val="subscript"/>
        </w:rPr>
        <w:t>2</w:t>
      </w:r>
      <w:r>
        <w:t>、Na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、NaCl属于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【查阅资料】BaSO</w:t>
      </w:r>
      <w:r>
        <w:rPr>
          <w:sz w:val="24"/>
          <w:szCs w:val="24"/>
          <w:vertAlign w:val="subscript"/>
        </w:rPr>
        <w:t>4</w:t>
      </w:r>
      <w:r>
        <w:t>固体不溶于水，也不溶于稀盐酸．</w:t>
      </w:r>
    </w:p>
    <w:p>
      <w:pPr>
        <w:pStyle w:val="11"/>
      </w:pPr>
      <w:r>
        <w:t xml:space="preserve">【实验探究】甲同学设计了如下的实验方案． </w:t>
      </w:r>
    </w:p>
    <w:tbl>
      <w:tblPr>
        <w:tblStyle w:val="7"/>
        <w:tblW w:w="8308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0"/>
        <w:gridCol w:w="2364"/>
        <w:gridCol w:w="250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实验步骤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实验现象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 xml:space="preserve">实验结论 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a．取少量该粉末于试管中，加入足量水充分溶解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有白色沉淀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 xml:space="preserve"> 原粉末中一定含有CaCO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b．将步骤a试管中物质过滤，向滤液中滴加酚酞溶液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溶液变红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>原粉末一定含有</w:t>
            </w:r>
          </w:p>
          <w:p>
            <w:pPr>
              <w:pStyle w:val="11"/>
            </w:pPr>
            <w:r>
              <w:rPr>
                <w:u w:val="single"/>
              </w:rPr>
              <w:t>　　　　　　</w:t>
            </w:r>
          </w:p>
        </w:tc>
      </w:tr>
    </w:tbl>
    <w:p>
      <w:pPr>
        <w:pStyle w:val="11"/>
      </w:pPr>
      <w:r>
        <w:t>乙同学认为甲同学步骤a的结论不一定正确，其理由是</w:t>
      </w:r>
      <w:r>
        <w:rPr>
          <w:u w:val="single"/>
        </w:rPr>
        <w:t>　　　　　　</w:t>
      </w:r>
      <w:r>
        <w:t>（用化学方程式表示）．他补充了如下实验，取白色沉淀于试管中，加入足量稀盐酸，观察到有气泡产生且</w:t>
      </w:r>
      <w:r>
        <w:rPr>
          <w:u w:val="single"/>
        </w:rPr>
        <w:t>　　　　　　</w:t>
      </w:r>
      <w:r>
        <w:t>．从而得出结论：步骤a中得到的白色沉淀全部是CaCO</w:t>
      </w:r>
      <w:r>
        <w:rPr>
          <w:sz w:val="24"/>
          <w:szCs w:val="24"/>
          <w:vertAlign w:val="subscript"/>
        </w:rPr>
        <w:t>3</w:t>
      </w:r>
      <w:r>
        <w:t>．</w:t>
      </w:r>
    </w:p>
    <w:p>
      <w:pPr>
        <w:pStyle w:val="11"/>
      </w:pPr>
      <w:r>
        <w:t>丙同学取甲同学步骤b中已变红的溶液，向其中逐滴滴入稀硫酸，发现有白色沉淀生成且溶液褪色．溶液褪色的原因用化学方程式表示为</w:t>
      </w:r>
      <w:r>
        <w:rPr>
          <w:u w:val="single"/>
        </w:rPr>
        <w:t>　　　　　　</w:t>
      </w:r>
      <w:r>
        <w:t>．</w:t>
      </w:r>
    </w:p>
    <w:p>
      <w:pPr>
        <w:pStyle w:val="11"/>
      </w:pPr>
      <w:r>
        <w:t>【总结归纳】通过以上探究，原白色粉末中无法确定的成分是</w:t>
      </w:r>
      <w:r>
        <w:rPr>
          <w:u w:val="single"/>
        </w:rPr>
        <w:t>　　　　　　</w:t>
      </w:r>
      <w:r>
        <w:t>（填化学式）</w:t>
      </w:r>
    </w:p>
    <w:p>
      <w:pPr>
        <w:pStyle w:val="11"/>
      </w:pPr>
      <w:r>
        <w:t>16．（5分）（2016•咸宁）某学习小组在实验室中用加热KClO</w:t>
      </w:r>
      <w:r>
        <w:rPr>
          <w:sz w:val="24"/>
          <w:szCs w:val="24"/>
          <w:vertAlign w:val="subscript"/>
        </w:rPr>
        <w:t>3</w:t>
      </w:r>
      <w:r>
        <w:t>和MnO</w:t>
      </w:r>
      <w:r>
        <w:rPr>
          <w:sz w:val="24"/>
          <w:szCs w:val="24"/>
          <w:vertAlign w:val="subscript"/>
        </w:rPr>
        <w:t>2</w:t>
      </w:r>
      <w:r>
        <w:t>混合物的方法制取O</w:t>
      </w:r>
      <w:r>
        <w:rPr>
          <w:sz w:val="24"/>
          <w:szCs w:val="24"/>
          <w:vertAlign w:val="subscript"/>
        </w:rPr>
        <w:t>2</w:t>
      </w:r>
      <w:r>
        <w:t>，反应过程中固体质量变化如图所示，请计算．</w:t>
      </w:r>
    </w:p>
    <w:p>
      <w:pPr>
        <w:pStyle w:val="11"/>
      </w:pPr>
      <w:r>
        <w:t>（1）制取O</w:t>
      </w:r>
      <w:r>
        <w:rPr>
          <w:sz w:val="24"/>
          <w:szCs w:val="24"/>
          <w:vertAlign w:val="subscript"/>
        </w:rPr>
        <w:t>2</w:t>
      </w:r>
      <w:r>
        <w:t>的质量是</w:t>
      </w:r>
      <w:r>
        <w:rPr>
          <w:u w:val="single"/>
        </w:rPr>
        <w:t>　　　　　　</w:t>
      </w:r>
      <w:r>
        <w:t>g．</w:t>
      </w:r>
    </w:p>
    <w:p>
      <w:pPr>
        <w:pStyle w:val="11"/>
      </w:pPr>
      <w:r>
        <w:t>（2）原混合物中KClO</w:t>
      </w:r>
      <w:r>
        <w:rPr>
          <w:sz w:val="24"/>
          <w:szCs w:val="24"/>
          <w:vertAlign w:val="subscript"/>
        </w:rPr>
        <w:t>3</w:t>
      </w:r>
      <w:r>
        <w:t>的质量分数．（写出计算过程，计算结果精确到0.1%）</w:t>
      </w:r>
    </w:p>
    <w:p>
      <w:pPr>
        <w:pStyle w:val="11"/>
      </w:pPr>
      <w:r>
        <w:drawing>
          <wp:inline distT="0" distB="0" distL="0" distR="0">
            <wp:extent cx="1752600" cy="1676400"/>
            <wp:effectExtent l="19050" t="0" r="0" b="0"/>
            <wp:docPr id="8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>　</w:t>
      </w:r>
    </w:p>
    <w:p>
      <w:pPr>
        <w:pStyle w:val="11"/>
      </w:pPr>
      <w:r>
        <w:br w:type="page"/>
      </w:r>
    </w:p>
    <w:p>
      <w:pPr>
        <w:pStyle w:val="11"/>
        <w:jc w:val="center"/>
      </w:pPr>
      <w:r>
        <w:rPr>
          <w:b/>
          <w:sz w:val="34"/>
          <w:szCs w:val="34"/>
        </w:rPr>
        <w:t>2016年湖北省咸宁市中考化学试卷</w:t>
      </w:r>
    </w:p>
    <w:p>
      <w:pPr>
        <w:pStyle w:val="11"/>
        <w:jc w:val="center"/>
        <w:rPr>
          <w:szCs w:val="21"/>
        </w:rPr>
      </w:pPr>
      <w:r>
        <w:rPr>
          <w:b/>
          <w:sz w:val="32"/>
          <w:szCs w:val="32"/>
        </w:rPr>
        <w:t>参考答案</w:t>
      </w:r>
    </w:p>
    <w:p>
      <w:pPr>
        <w:pStyle w:val="11"/>
      </w:pPr>
      <w:r>
        <w:rPr>
          <w:b/>
        </w:rPr>
        <w:t>一、选择题</w:t>
      </w:r>
    </w:p>
    <w:p>
      <w:pPr>
        <w:pStyle w:val="11"/>
      </w:pPr>
      <w:r>
        <w:t>1．C</w:t>
      </w:r>
    </w:p>
    <w:p>
      <w:pPr>
        <w:pStyle w:val="11"/>
      </w:pPr>
      <w:r>
        <w:t>2．B</w:t>
      </w:r>
    </w:p>
    <w:p>
      <w:pPr>
        <w:pStyle w:val="11"/>
      </w:pPr>
      <w:r>
        <w:t>3．D</w:t>
      </w:r>
    </w:p>
    <w:p>
      <w:pPr>
        <w:pStyle w:val="11"/>
      </w:pPr>
      <w:r>
        <w:t>4．A</w:t>
      </w:r>
    </w:p>
    <w:p>
      <w:pPr>
        <w:pStyle w:val="11"/>
      </w:pPr>
      <w:r>
        <w:t>5．B</w:t>
      </w:r>
      <w:bookmarkStart w:id="0" w:name="_GoBack"/>
      <w:bookmarkEnd w:id="0"/>
    </w:p>
    <w:p>
      <w:pPr>
        <w:pStyle w:val="11"/>
      </w:pPr>
      <w:r>
        <w:t>6．A</w:t>
      </w:r>
    </w:p>
    <w:p>
      <w:pPr>
        <w:pStyle w:val="11"/>
      </w:pPr>
      <w:r>
        <w:t>7．D</w:t>
      </w:r>
    </w:p>
    <w:p>
      <w:pPr>
        <w:pStyle w:val="11"/>
      </w:pPr>
      <w:r>
        <w:t>8．C</w:t>
      </w:r>
    </w:p>
    <w:p>
      <w:pPr>
        <w:pStyle w:val="11"/>
      </w:pPr>
      <w:r>
        <w:t>9．D</w:t>
      </w:r>
    </w:p>
    <w:p>
      <w:pPr>
        <w:pStyle w:val="11"/>
      </w:pPr>
      <w:r>
        <w:t>10．B</w:t>
      </w:r>
    </w:p>
    <w:p>
      <w:pPr>
        <w:pStyle w:val="11"/>
      </w:pPr>
      <w:r>
        <w:rPr>
          <w:b/>
        </w:rPr>
        <w:t>二、解答题</w:t>
      </w:r>
    </w:p>
    <w:p>
      <w:pPr>
        <w:pStyle w:val="11"/>
      </w:pPr>
      <w:r>
        <w:t>11．</w:t>
      </w:r>
    </w:p>
    <w:p>
      <w:pPr>
        <w:pStyle w:val="11"/>
      </w:pPr>
      <w:r>
        <w:t>（1）2N</w:t>
      </w:r>
      <w:r>
        <w:rPr>
          <w:sz w:val="24"/>
          <w:szCs w:val="24"/>
          <w:vertAlign w:val="subscript"/>
        </w:rPr>
        <w:t>2</w:t>
      </w:r>
      <w:r>
        <w:t>；（2）O</w:t>
      </w:r>
      <w:r>
        <w:rPr>
          <w:sz w:val="24"/>
          <w:szCs w:val="24"/>
          <w:vertAlign w:val="superscript"/>
        </w:rPr>
        <w:t>2﹣</w:t>
      </w:r>
      <w:r>
        <w:t>；（3）O</w:t>
      </w:r>
      <w:r>
        <w:rPr>
          <w:sz w:val="24"/>
          <w:szCs w:val="24"/>
          <w:vertAlign w:val="subscript"/>
        </w:rPr>
        <w:t>2</w:t>
      </w:r>
      <w:r>
        <w:t>；</w:t>
      </w:r>
    </w:p>
    <w:p>
      <w:pPr>
        <w:pStyle w:val="11"/>
      </w:pPr>
      <w:r>
        <w:t>12．</w:t>
      </w:r>
    </w:p>
    <w:p>
      <w:pPr>
        <w:pStyle w:val="11"/>
      </w:pPr>
      <w:r>
        <w:t>（1）清除可燃物；</w:t>
      </w:r>
    </w:p>
    <w:p>
      <w:pPr>
        <w:pStyle w:val="11"/>
      </w:pPr>
      <w:r>
        <w:t>（2）维生素；</w:t>
      </w:r>
    </w:p>
    <w:p>
      <w:pPr>
        <w:pStyle w:val="11"/>
      </w:pPr>
      <w:r>
        <w:t>（3）2H</w:t>
      </w:r>
      <w:r>
        <w:rPr>
          <w:sz w:val="24"/>
          <w:szCs w:val="24"/>
          <w:vertAlign w:val="subscript"/>
        </w:rPr>
        <w:t>2</w:t>
      </w:r>
      <w:r>
        <w:t>+O</w:t>
      </w:r>
      <w:r>
        <w:rPr>
          <w:sz w:val="24"/>
          <w:szCs w:val="24"/>
          <w:vertAlign w:val="subscript"/>
        </w:rPr>
        <w:t>2</w:t>
      </w:r>
      <w:r>
        <w:rPr>
          <w:position w:val="-23"/>
        </w:rPr>
        <w:drawing>
          <wp:inline distT="0" distB="0" distL="0" distR="0">
            <wp:extent cx="476250" cy="381000"/>
            <wp:effectExtent l="19050" t="0" r="0" b="0"/>
            <wp:docPr id="9" name="图片 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2H</w:t>
      </w:r>
      <w:r>
        <w:rPr>
          <w:sz w:val="24"/>
          <w:szCs w:val="24"/>
          <w:vertAlign w:val="subscript"/>
        </w:rPr>
        <w:t>2</w:t>
      </w:r>
      <w:r>
        <w:t>O；</w:t>
      </w:r>
    </w:p>
    <w:p>
      <w:pPr>
        <w:pStyle w:val="11"/>
      </w:pPr>
      <w:r>
        <w:t>（4）2.4．</w:t>
      </w:r>
    </w:p>
    <w:p>
      <w:pPr>
        <w:pStyle w:val="11"/>
      </w:pPr>
      <w:r>
        <w:t>13．</w:t>
      </w:r>
    </w:p>
    <w:p>
      <w:pPr>
        <w:pStyle w:val="11"/>
      </w:pPr>
      <w:r>
        <w:t>（1）锥形瓶；</w:t>
      </w:r>
    </w:p>
    <w:p>
      <w:pPr>
        <w:pStyle w:val="11"/>
      </w:pPr>
      <w:r>
        <w:t>（2）CaCO</w:t>
      </w:r>
      <w:r>
        <w:rPr>
          <w:sz w:val="24"/>
          <w:szCs w:val="24"/>
          <w:vertAlign w:val="subscript"/>
        </w:rPr>
        <w:t>3</w:t>
      </w:r>
      <w:r>
        <w:t>+2HCl=CaCl</w:t>
      </w:r>
      <w:r>
        <w:rPr>
          <w:sz w:val="24"/>
          <w:szCs w:val="24"/>
          <w:vertAlign w:val="subscript"/>
        </w:rPr>
        <w:t>2</w:t>
      </w:r>
      <w:r>
        <w:t>+H</w:t>
      </w:r>
      <w:r>
        <w:rPr>
          <w:sz w:val="24"/>
          <w:szCs w:val="24"/>
          <w:vertAlign w:val="subscript"/>
        </w:rPr>
        <w:t>2</w:t>
      </w:r>
      <w:r>
        <w:t>O+CO</w:t>
      </w:r>
      <w:r>
        <w:rPr>
          <w:sz w:val="24"/>
          <w:szCs w:val="24"/>
          <w:vertAlign w:val="subscript"/>
        </w:rPr>
        <w:t>2</w:t>
      </w:r>
      <w:r>
        <w:t>↑；防止二氧化碳溶于水造成误差；</w:t>
      </w:r>
    </w:p>
    <w:p>
      <w:pPr>
        <w:pStyle w:val="11"/>
      </w:pPr>
      <w:r>
        <w:t>（3）A；分解反应；均匀连续的冒出时．　</w:t>
      </w:r>
    </w:p>
    <w:p>
      <w:pPr>
        <w:pStyle w:val="11"/>
      </w:pPr>
      <w:r>
        <w:t>14．</w:t>
      </w:r>
    </w:p>
    <w:p>
      <w:pPr>
        <w:pStyle w:val="11"/>
      </w:pPr>
      <w:r>
        <w:t>（1）过滤．（2）CuSO</w:t>
      </w:r>
      <w:r>
        <w:rPr>
          <w:sz w:val="24"/>
          <w:szCs w:val="24"/>
          <w:vertAlign w:val="subscript"/>
        </w:rPr>
        <w:t>4</w:t>
      </w:r>
      <w:r>
        <w:t>、H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．（3）Fe+H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═FeSO</w:t>
      </w:r>
      <w:r>
        <w:rPr>
          <w:sz w:val="24"/>
          <w:szCs w:val="24"/>
          <w:vertAlign w:val="subscript"/>
        </w:rPr>
        <w:t>4</w:t>
      </w:r>
      <w:r>
        <w:t>+H</w:t>
      </w:r>
      <w:r>
        <w:rPr>
          <w:sz w:val="24"/>
          <w:szCs w:val="24"/>
          <w:vertAlign w:val="subscript"/>
        </w:rPr>
        <w:t>2</w:t>
      </w:r>
      <w:r>
        <w:t>↑．（4）贫血症．（5）铜H</w:t>
      </w:r>
      <w:r>
        <w:rPr>
          <w:sz w:val="24"/>
          <w:szCs w:val="24"/>
          <w:vertAlign w:val="subscript"/>
        </w:rPr>
        <w:t>2</w:t>
      </w:r>
      <w:r>
        <w:t>O、CO</w:t>
      </w:r>
      <w:r>
        <w:rPr>
          <w:sz w:val="24"/>
          <w:szCs w:val="24"/>
          <w:vertAlign w:val="subscript"/>
        </w:rPr>
        <w:t>2</w:t>
      </w:r>
      <w:r>
        <w:t>，BD．</w:t>
      </w:r>
    </w:p>
    <w:p>
      <w:pPr>
        <w:pStyle w:val="11"/>
      </w:pPr>
      <w:r>
        <w:t>15．</w:t>
      </w:r>
    </w:p>
    <w:p>
      <w:pPr>
        <w:pStyle w:val="11"/>
      </w:pPr>
      <w:r>
        <w:t>盐；</w:t>
      </w:r>
    </w:p>
    <w:p>
      <w:pPr>
        <w:pStyle w:val="11"/>
      </w:pPr>
      <w:r>
        <w:t>【实验探究】</w:t>
      </w:r>
    </w:p>
    <w:tbl>
      <w:tblPr>
        <w:tblStyle w:val="7"/>
        <w:tblW w:w="8308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0"/>
        <w:gridCol w:w="2364"/>
        <w:gridCol w:w="250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实验步骤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实验现象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 xml:space="preserve">实验结论 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a．取少量该粉末于试管中，加入足量水充分溶解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有白色沉淀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 xml:space="preserve"> 原粉末中一定含有CaCO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0" w:type="dxa"/>
          </w:tcPr>
          <w:p>
            <w:pPr>
              <w:pStyle w:val="11"/>
            </w:pPr>
            <w:r>
              <w:t xml:space="preserve"> b．将步骤a试管中物质过滤，向滤液中滴加酚酞溶液</w:t>
            </w:r>
          </w:p>
        </w:tc>
        <w:tc>
          <w:tcPr>
            <w:tcW w:w="2364" w:type="dxa"/>
          </w:tcPr>
          <w:p>
            <w:pPr>
              <w:pStyle w:val="11"/>
            </w:pPr>
            <w:r>
              <w:t xml:space="preserve"> 溶液变红</w:t>
            </w:r>
          </w:p>
        </w:tc>
        <w:tc>
          <w:tcPr>
            <w:tcW w:w="2504" w:type="dxa"/>
          </w:tcPr>
          <w:p>
            <w:pPr>
              <w:pStyle w:val="11"/>
            </w:pPr>
            <w:r>
              <w:t>原粉末一定含有</w:t>
            </w:r>
          </w:p>
          <w:p>
            <w:pPr>
              <w:pStyle w:val="11"/>
            </w:pPr>
            <w:r>
              <w:t>NaOH</w:t>
            </w:r>
          </w:p>
        </w:tc>
      </w:tr>
    </w:tbl>
    <w:p>
      <w:pPr>
        <w:pStyle w:val="11"/>
      </w:pPr>
      <w:r>
        <w:t>BaCl</w:t>
      </w:r>
      <w:r>
        <w:rPr>
          <w:sz w:val="24"/>
          <w:szCs w:val="24"/>
          <w:vertAlign w:val="subscript"/>
        </w:rPr>
        <w:t>2</w:t>
      </w:r>
      <w:r>
        <w:t>+Na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═BaSO</w:t>
      </w:r>
      <w:r>
        <w:rPr>
          <w:sz w:val="24"/>
          <w:szCs w:val="24"/>
          <w:vertAlign w:val="subscript"/>
        </w:rPr>
        <w:t>4</w:t>
      </w:r>
      <w:r>
        <w:t>↓+2NaCl；沉淀完全溶解；</w:t>
      </w:r>
    </w:p>
    <w:p>
      <w:pPr>
        <w:pStyle w:val="11"/>
      </w:pPr>
      <w:r>
        <w:t>2NaOH+H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=Na</w:t>
      </w:r>
      <w:r>
        <w:rPr>
          <w:sz w:val="24"/>
          <w:szCs w:val="24"/>
          <w:vertAlign w:val="subscript"/>
        </w:rPr>
        <w:t>2</w:t>
      </w:r>
      <w:r>
        <w:t>SO</w:t>
      </w:r>
      <w:r>
        <w:rPr>
          <w:sz w:val="24"/>
          <w:szCs w:val="24"/>
          <w:vertAlign w:val="subscript"/>
        </w:rPr>
        <w:t>4</w:t>
      </w:r>
      <w:r>
        <w:t>+2H</w:t>
      </w:r>
      <w:r>
        <w:rPr>
          <w:sz w:val="24"/>
          <w:szCs w:val="24"/>
          <w:vertAlign w:val="subscript"/>
        </w:rPr>
        <w:t>2</w:t>
      </w:r>
      <w:r>
        <w:t>O；</w:t>
      </w:r>
    </w:p>
    <w:p>
      <w:pPr>
        <w:pStyle w:val="11"/>
      </w:pPr>
      <w:r>
        <w:t>【总结归纳】NaCl</w:t>
      </w:r>
    </w:p>
    <w:p>
      <w:pPr>
        <w:pStyle w:val="11"/>
      </w:pPr>
      <w:r>
        <w:t>16．</w:t>
      </w:r>
    </w:p>
    <w:p>
      <w:pPr/>
      <w:r>
        <w:t>（1）19.2；（2）原混合物中KClO</w:t>
      </w:r>
      <w:r>
        <w:rPr>
          <w:sz w:val="24"/>
          <w:szCs w:val="24"/>
          <w:vertAlign w:val="subscript"/>
        </w:rPr>
        <w:t>3</w:t>
      </w:r>
      <w:r>
        <w:t>的质量分数是81.7%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Straight Connector 2" o:spid="_x0000_s3073" o:spt="32" type="#_x0000_t32" style="position:absolute;left:0pt;flip:y;margin-left:-7.75pt;margin-top:-5.9pt;height:0.8pt;width:513pt;z-index:251659264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11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97"/>
    <w:rsid w:val="00176797"/>
    <w:rsid w:val="00297828"/>
    <w:rsid w:val="00421A05"/>
    <w:rsid w:val="004E6D12"/>
    <w:rsid w:val="00592991"/>
    <w:rsid w:val="005D3723"/>
    <w:rsid w:val="0080447B"/>
    <w:rsid w:val="00890F28"/>
    <w:rsid w:val="00955438"/>
    <w:rsid w:val="00956746"/>
    <w:rsid w:val="00B34AA3"/>
    <w:rsid w:val="00B9293F"/>
    <w:rsid w:val="00BC5DED"/>
    <w:rsid w:val="00CB593E"/>
    <w:rsid w:val="00CB7C1F"/>
    <w:rsid w:val="00EB0B79"/>
    <w:rsid w:val="00ED3BAF"/>
    <w:rsid w:val="00FA15A5"/>
    <w:rsid w:val="00FD63EB"/>
    <w:rsid w:val="2C5E247B"/>
    <w:rsid w:val="58450905"/>
    <w:rsid w:val="692A6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易思宜学</Company>
  <Pages>5</Pages>
  <Words>558</Words>
  <Characters>3183</Characters>
  <Lines>26</Lines>
  <Paragraphs>7</Paragraphs>
  <ScaleCrop>false</ScaleCrop>
  <LinksUpToDate>false</LinksUpToDate>
  <CharactersWithSpaces>3734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2016-06-29T07:38:00Z</dcterms:created>
  <dc:creator>John.William Sun</dc:creator>
  <cp:lastModifiedBy>Administrator</cp:lastModifiedBy>
  <dcterms:modified xsi:type="dcterms:W3CDTF">2016-07-27T07:57:54Z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