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2016长春中考英语试题答案及评分标准</w:t>
      </w:r>
    </w:p>
    <w:p>
      <w:pPr>
        <w:rPr>
          <w:rFonts w:hint="eastAsia"/>
        </w:rPr>
      </w:pPr>
      <w:r>
        <w:rPr>
          <w:rFonts w:hint="eastAsia"/>
        </w:rPr>
        <w:t>Ⅰ(5分)    1.rule   2.herself   3.up   4.on   5.take</w:t>
      </w:r>
    </w:p>
    <w:p>
      <w:pPr>
        <w:rPr>
          <w:rFonts w:hint="eastAsia"/>
        </w:rPr>
      </w:pPr>
      <w:r>
        <w:rPr>
          <w:rFonts w:hint="eastAsia"/>
        </w:rPr>
        <w:t>Ⅱ(5分)    6.fifth   7.easily   8.uncomfortable   9.cooking   10.photos</w:t>
      </w:r>
    </w:p>
    <w:p>
      <w:pPr>
        <w:rPr>
          <w:rFonts w:hint="eastAsia"/>
        </w:rPr>
      </w:pPr>
      <w:r>
        <w:rPr>
          <w:rFonts w:hint="eastAsia"/>
        </w:rPr>
        <w:t>Ⅲ单项选择（15分）  11-15  A C B D A       16-20  C A B D C     21-25  B C A D B</w:t>
      </w:r>
    </w:p>
    <w:p>
      <w:pPr>
        <w:rPr>
          <w:rFonts w:hint="eastAsia"/>
        </w:rPr>
      </w:pPr>
      <w:r>
        <w:rPr>
          <w:rFonts w:hint="eastAsia"/>
        </w:rPr>
        <w:t>Ⅳ交际运用(5分)   26-30  A F E B D</w:t>
      </w:r>
    </w:p>
    <w:p>
      <w:pPr>
        <w:rPr>
          <w:rFonts w:hint="eastAsia"/>
        </w:rPr>
      </w:pPr>
      <w:r>
        <w:rPr>
          <w:rFonts w:hint="eastAsia"/>
        </w:rPr>
        <w:t>Ⅴ完形填空(15分)   31-35  C A B C D       36-40  C A B D A     41-45  D A C B B</w:t>
      </w:r>
    </w:p>
    <w:p>
      <w:pPr>
        <w:rPr>
          <w:rFonts w:hint="eastAsia"/>
        </w:rPr>
      </w:pPr>
      <w:r>
        <w:rPr>
          <w:rFonts w:hint="eastAsia"/>
        </w:rPr>
        <w:t>Ⅵ阅读理解。（46-65小题，每题1分；66-70小题，每题2分，共30分）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46-50 D B C B A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51-55 C A B D C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56-60 T F T F T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61-65 D B A E C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66. He lived in a village close to the sea.</w:t>
      </w:r>
    </w:p>
    <w:p>
      <w:pPr>
        <w:rPr>
          <w:rFonts w:hint="eastAsia"/>
        </w:rPr>
      </w:pPr>
      <w:r>
        <w:rPr>
          <w:rFonts w:hint="eastAsia"/>
        </w:rPr>
        <w:t xml:space="preserve">  67. He shouted for help.</w:t>
      </w:r>
    </w:p>
    <w:p>
      <w:pPr>
        <w:rPr>
          <w:rFonts w:hint="eastAsia"/>
        </w:rPr>
      </w:pPr>
      <w:r>
        <w:rPr>
          <w:rFonts w:hint="eastAsia"/>
        </w:rPr>
        <w:t xml:space="preserve">  68. He felt cold and hungry.</w:t>
      </w:r>
    </w:p>
    <w:p>
      <w:pPr>
        <w:rPr>
          <w:rFonts w:hint="eastAsia"/>
        </w:rPr>
      </w:pPr>
      <w:r>
        <w:rPr>
          <w:rFonts w:hint="eastAsia"/>
        </w:rPr>
        <w:t xml:space="preserve">  69. His father. / Peter</w:t>
      </w:r>
      <w:r>
        <w:t>’</w:t>
      </w:r>
      <w:r>
        <w:rPr>
          <w:rFonts w:hint="eastAsia"/>
        </w:rPr>
        <w:t>s father.</w:t>
      </w:r>
    </w:p>
    <w:p>
      <w:pPr>
        <w:rPr>
          <w:rFonts w:hint="eastAsia"/>
        </w:rPr>
      </w:pPr>
      <w:r>
        <w:rPr>
          <w:rFonts w:hint="eastAsia"/>
        </w:rPr>
        <w:t xml:space="preserve">  70. Because he saved the village/villagers.</w:t>
      </w:r>
    </w:p>
    <w:p>
      <w:pPr>
        <w:rPr>
          <w:rFonts w:hint="eastAsia"/>
        </w:rPr>
      </w:pPr>
      <w:r>
        <w:rPr>
          <w:rFonts w:hint="eastAsia"/>
        </w:rPr>
        <w:t>Ⅶ书面表达（共20分）</w:t>
      </w:r>
    </w:p>
    <w:p>
      <w:pPr>
        <w:rPr>
          <w:rFonts w:hint="eastAsia"/>
        </w:rPr>
      </w:pPr>
      <w:r>
        <w:rPr>
          <w:rFonts w:hint="eastAsia"/>
        </w:rPr>
        <w:t xml:space="preserve">（A）（5分） </w:t>
      </w:r>
    </w:p>
    <w:p>
      <w:pPr>
        <w:rPr>
          <w:rFonts w:hint="eastAsia"/>
        </w:rPr>
      </w:pPr>
      <w:r>
        <w:rPr>
          <w:rFonts w:hint="eastAsia"/>
        </w:rPr>
        <w:t xml:space="preserve">      71. as/being       72.truth       73.late       74.solve       75.though/although</w:t>
      </w:r>
    </w:p>
    <w:p>
      <w:pPr>
        <w:rPr>
          <w:rFonts w:hint="eastAsia"/>
        </w:rPr>
      </w:pPr>
      <w:r>
        <w:rPr>
          <w:rFonts w:hint="eastAsia"/>
        </w:rPr>
        <w:t>（B）（15分）</w:t>
      </w:r>
    </w:p>
    <w:p>
      <w:pPr>
        <w:rPr>
          <w:rFonts w:hint="eastAsia"/>
        </w:rPr>
      </w:pPr>
      <w:r>
        <w:rPr>
          <w:rFonts w:hint="eastAsia"/>
        </w:rPr>
        <w:t>评分原则：</w:t>
      </w:r>
    </w:p>
    <w:p>
      <w:pPr>
        <w:rPr>
          <w:rFonts w:hint="eastAsia"/>
        </w:rPr>
      </w:pPr>
      <w:r>
        <w:rPr>
          <w:rFonts w:hint="eastAsia"/>
        </w:rPr>
        <w:t>此题共15分，内容和语言14分，字数1分。按5个档次给分。评分时根据其内容，语言表达的准确程度及其书写情况分档，最后确定分数。</w:t>
      </w:r>
    </w:p>
    <w:p>
      <w:pPr>
        <w:ind w:left="823" w:hanging="823" w:hangingChars="392"/>
        <w:rPr>
          <w:rFonts w:hint="eastAsia"/>
        </w:rPr>
      </w:pPr>
      <w:r>
        <w:rPr>
          <w:rFonts w:hint="eastAsia"/>
        </w:rPr>
        <w:t>第一档：（14-15分）内容完整，表达充分，层次结构清晰，语言流畅，可读性强，基本上无语法、拼写错误，书写工整。</w:t>
      </w:r>
    </w:p>
    <w:p>
      <w:pPr>
        <w:ind w:left="823" w:hanging="823" w:hangingChars="392"/>
        <w:rPr>
          <w:rFonts w:hint="eastAsia"/>
        </w:rPr>
      </w:pPr>
      <w:r>
        <w:rPr>
          <w:rFonts w:hint="eastAsia"/>
        </w:rPr>
        <w:t>第二档：（11-13分）内容比较完整，表达比较充分，层次结构比较清晰，语言比较流畅，有个别语法、拼写错误，书写比较工整。</w:t>
      </w:r>
    </w:p>
    <w:p>
      <w:pPr>
        <w:ind w:left="823" w:hanging="823" w:hangingChars="392"/>
        <w:rPr>
          <w:rFonts w:hint="eastAsia"/>
        </w:rPr>
      </w:pPr>
      <w:r>
        <w:rPr>
          <w:rFonts w:hint="eastAsia"/>
        </w:rPr>
        <w:t>第三档：（8-10分）内容不够完整，表达基本充分，语句基本通顺，有一些语法、拼写错误，书写不够工整。</w:t>
      </w:r>
    </w:p>
    <w:p>
      <w:pPr>
        <w:ind w:left="823" w:hanging="823" w:hangingChars="392"/>
        <w:rPr>
          <w:rFonts w:hint="eastAsia"/>
        </w:rPr>
      </w:pPr>
      <w:r>
        <w:rPr>
          <w:rFonts w:hint="eastAsia"/>
        </w:rPr>
        <w:t>第四档：（4-7分）内容不完整，表达不充分，层次结构不合理，语言不流畅，语法、拼写错误较多，书写不工整。</w:t>
      </w:r>
    </w:p>
    <w:p>
      <w:pPr>
        <w:ind w:left="823" w:hanging="823" w:hangingChars="392"/>
        <w:rPr>
          <w:rFonts w:hint="eastAsia"/>
        </w:rPr>
      </w:pPr>
      <w:r>
        <w:rPr>
          <w:rFonts w:hint="eastAsia"/>
        </w:rPr>
        <w:t>第五档：（0-3分）只写出个别词语，内容不可读。</w:t>
      </w:r>
    </w:p>
    <w:p>
      <w:pPr>
        <w:rPr>
          <w:rFonts w:hint="eastAsia"/>
        </w:rPr>
      </w:pP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1.3pt;margin-top:-5.9pt;height:0.8pt;width:513pt;z-index:251659264;mso-width-relative:page;mso-height-relative:page;" o:connectortype="straight" filled="f" stroked="t" coordsize="21600,21600" o:gfxdata="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8G8TD2gAAAAsBAAAPAAAAAAAAAAEA&#10;IAAAACIAAABkcnMvZG93bnJldi54bWxQSwECFAAUAAAACACHTuJAoonZPdQBAACqAwAADgAAAAAA&#10;AAABACAAAAApAQAAZHJzL2Uyb0RvYy54bWxQSwUGAAAAAAYABgBZAQAAbwUAAAAA&#10;">
              <v:path arrowok="t"/>
              <v:fill on="f" focussize="0,0"/>
              <v:stroke weight="1.25pt" color="#739CC3"/>
              <v:imagedata o:title=""/>
              <o:lock v:ext="edit" grouping="f" rotation="f" text="f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5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7800" cy="5257800"/>
          <wp:effectExtent l="0" t="0" r="0" b="0"/>
          <wp:wrapNone/>
          <wp:docPr id="2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4CC5"/>
    <w:multiLevelType w:val="multilevel"/>
    <w:tmpl w:val="687D4CC5"/>
    <w:lvl w:ilvl="0" w:tentative="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31590"/>
    <w:rsid w:val="30B315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2016-07-05T08:02:00Z</dcterms:created>
  <dc:creator>Administrator</dc:creator>
  <cp:lastModifiedBy>Administrator</cp:lastModifiedBy>
  <dcterms:modified xsi:type="dcterms:W3CDTF">2016-07-05T08:03:21Z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