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00" w:lineRule="exact"/>
        <w:jc w:val="center"/>
        <w:rPr>
          <w:rFonts w:hint="eastAsia" w:ascii="宋体" w:hAnsi="宋体"/>
          <w:b/>
          <w:bCs/>
          <w:color w:val="000000"/>
          <w:sz w:val="36"/>
          <w:szCs w:val="36"/>
        </w:rPr>
      </w:pPr>
      <w:bookmarkStart w:id="0" w:name="_GoBack"/>
      <w:r>
        <w:rPr>
          <w:rFonts w:ascii="宋体" w:hAnsi="宋体"/>
          <w:b/>
          <w:bCs/>
          <w:color w:val="auto"/>
          <w:sz w:val="36"/>
          <w:szCs w:val="36"/>
        </w:rPr>
        <w:t>高中会考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生物模拟试卷</w:t>
      </w:r>
      <w:r>
        <w:rPr>
          <w:rFonts w:hint="eastAsia"/>
          <w:b/>
          <w:bCs/>
          <w:color w:val="000000"/>
          <w:sz w:val="36"/>
          <w:szCs w:val="36"/>
          <w:lang w:eastAsia="zh-CN"/>
        </w:rPr>
        <w:t>（四）</w:t>
      </w:r>
    </w:p>
    <w:bookmarkEnd w:id="0"/>
    <w:p>
      <w:pPr>
        <w:spacing w:line="3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一、选择题（本大题共30小题，每小题2分，共60分。每小题只有一个正确答案）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1．胃蛋白酶只能催化蛋白质水解，不能催化其他化学反应，这说明酶具有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A.专一性    B.多样性    C.高效性    D.适应性</w:t>
      </w:r>
    </w:p>
    <w:p>
      <w:pPr>
        <w:spacing w:line="380" w:lineRule="exact"/>
        <w:rPr>
          <w:rFonts w:hint="eastAsia"/>
          <w:sz w:val="24"/>
        </w:rPr>
      </w:pPr>
      <w:r>
        <w:rPr>
          <w:lang w:val="zh-CN"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280670</wp:posOffset>
            </wp:positionV>
            <wp:extent cx="2377440" cy="957580"/>
            <wp:effectExtent l="0" t="0" r="0" b="2540"/>
            <wp:wrapTopAndBottom/>
            <wp:docPr id="1" name="图片 1" descr="S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W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2．下图表示一个二肽分子，其中表示肽键的是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A.①    B.②    C.③    D.④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3．小林同学用斐林试剂检测还原糖，正确操作后，预期在含有还原糖的试管中将出现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A.蓝色沉淀        B.砖红色沉淀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C.紫色沉淀        D.橘黄色沉淀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4．关于有氧呼吸的特点，下列表述不正确的是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A.需要氧气的参与          B.释放出二氧化碳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C.生成大量的ATP          D.生成少量的ATP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5．下列不是细胞膜功能的是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A.将细胞与外界环境分隔开     B.合成蛋白质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C.控制物质进出细胞           D.进行细胞间的信息交流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6．小卢同学用显微镜观察根尖分生组织细胞的有丝分裂，他在视野中观察到的大部分细胞处于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A.分裂期的前期                B.分裂期的中期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C.分裂期的后期                D.分裂间期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7．下列生命活动中，不需要消耗ATP的是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sz w:val="24"/>
          <w:lang w:val="zh-CN" w:eastAsia="zh-CN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218440</wp:posOffset>
            </wp:positionV>
            <wp:extent cx="1518920" cy="1428750"/>
            <wp:effectExtent l="0" t="0" r="5080" b="3810"/>
            <wp:wrapTight wrapText="bothSides">
              <wp:wrapPolygon>
                <wp:start x="0" y="0"/>
                <wp:lineTo x="0" y="21427"/>
                <wp:lineTo x="21456" y="21427"/>
                <wp:lineTo x="21456" y="0"/>
                <wp:lineTo x="0" y="0"/>
              </wp:wrapPolygon>
            </wp:wrapTight>
            <wp:docPr id="2" name="图片 2" descr="S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W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A.肌细胞收缩                  B.生物的发电、发光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C.细胞渗透吸水                D.细胞的主动运输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8．右图表示水生植物丽藻对K+的吸收过程，该过程属于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A.自由扩散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B.协助扩散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C.被动运输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D.主动运输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9．科学家用美西螈（一种两栖动物）做实验，将黑色美西螈胚胎细胞的细胞核取出来，移植到白色美西螈的去核卵细胞中，由此发育成的美西螈，全部都是黑色的，这说明美西螈皮肤的颜色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A.受细胞质控制                 B.受细胞核控制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C.受细胞膜控制                 D.受核糖体控制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10．小李同学正在进行“绿叶中色素的提取和分离”实验，为了防止研磨过程中色素被破坏，他应向研钵中加入少许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A.无水乙醇                   B.丙酮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C.二氧化硅                   D.碳酸钙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11．科学家用胡萝卜韧皮部细胞进行组织培养获得新植株，这说明植物细胞具有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A.变异性    B.全能性    C.特异性    D.多样性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12．肺炎双球菌的转化实验，证明了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A.蛋白质是遗传物质           B.DNA和蛋白质都是遗传物质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C.DNA不是遗传物质          D.DNA是遗传物质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13．正常女性体细胞含有44条常染色体和两条X染色体，可表示为44+XX,则正常卵细胞的染色体组成是</w:t>
      </w:r>
    </w:p>
    <w:p>
      <w:pPr>
        <w:spacing w:line="380" w:lineRule="exact"/>
        <w:ind w:firstLine="357" w:firstLineChars="150"/>
        <w:rPr>
          <w:sz w:val="24"/>
        </w:rPr>
      </w:pPr>
      <w:r>
        <w:rPr>
          <w:sz w:val="24"/>
        </w:rPr>
        <w:t>A.44+XX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B.22+X</w:t>
      </w:r>
      <w:r>
        <w:rPr>
          <w:rFonts w:hint="eastAsia"/>
          <w:sz w:val="24"/>
        </w:rPr>
        <w:t xml:space="preserve">    </w:t>
      </w:r>
      <w:r>
        <w:rPr>
          <w:sz w:val="24"/>
        </w:rPr>
        <w:t>C.22+Y</w:t>
      </w:r>
      <w:r>
        <w:rPr>
          <w:rFonts w:hint="eastAsia"/>
          <w:sz w:val="24"/>
        </w:rPr>
        <w:t xml:space="preserve">    </w:t>
      </w:r>
      <w:r>
        <w:rPr>
          <w:sz w:val="24"/>
        </w:rPr>
        <w:t>D.44+XY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14．下列关于细胞学说建立过程的描述,不正确的是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A.显微镜的发明使人们可以观察到细胞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B.细胞学说是在不断的修正中前进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C.细胞学说的建立仅由施莱登和施旺独立完成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D.细胞学说的建立是理论思维和科学实验相结合的结果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15．以mRNA为模板合成蛋白质的过程称为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A.逆转录    B.转录    C.翻译    D.DNA复制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16．女性色盲患者（X</w:t>
      </w:r>
      <w:r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>X</w:t>
      </w:r>
      <w:r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>）与健康男性（X</w:t>
      </w:r>
      <w:r>
        <w:rPr>
          <w:rFonts w:hint="eastAsia"/>
          <w:sz w:val="24"/>
          <w:vertAlign w:val="superscript"/>
        </w:rPr>
        <w:t>B</w:t>
      </w:r>
      <w:r>
        <w:rPr>
          <w:rFonts w:hint="eastAsia"/>
          <w:sz w:val="24"/>
        </w:rPr>
        <w:t>Y）结婚，他们的女儿是色盲患者的可能性为</w:t>
      </w:r>
    </w:p>
    <w:p>
      <w:pPr>
        <w:spacing w:line="380" w:lineRule="exact"/>
        <w:ind w:firstLine="357" w:firstLineChars="150"/>
        <w:rPr>
          <w:sz w:val="24"/>
        </w:rPr>
      </w:pPr>
      <w:r>
        <w:rPr>
          <w:sz w:val="24"/>
        </w:rPr>
        <w:t>A.1</w:t>
      </w:r>
      <w:r>
        <w:rPr>
          <w:rFonts w:hint="eastAsia"/>
          <w:sz w:val="24"/>
        </w:rPr>
        <w:t>/</w:t>
      </w:r>
      <w:r>
        <w:rPr>
          <w:sz w:val="24"/>
        </w:rPr>
        <w:t>2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B.1</w:t>
      </w:r>
      <w:r>
        <w:rPr>
          <w:rFonts w:hint="eastAsia"/>
          <w:sz w:val="24"/>
        </w:rPr>
        <w:t>/</w:t>
      </w:r>
      <w:r>
        <w:rPr>
          <w:sz w:val="24"/>
        </w:rPr>
        <w:t>4</w:t>
      </w:r>
      <w:r>
        <w:rPr>
          <w:rFonts w:hint="eastAsia"/>
          <w:sz w:val="24"/>
        </w:rPr>
        <w:t xml:space="preserve">       </w:t>
      </w:r>
      <w:r>
        <w:rPr>
          <w:sz w:val="24"/>
        </w:rPr>
        <w:t>C.1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D.0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17．利用X射线、紫外线照射及综合处理青霉菌，筛选培育出高产菌株。这种育种方法称为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A.诱变育种              B.多倍体育种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C.单倍体育种            D.杂交育种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18．依据现代生物进化理论，生物进化的基本单位是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A.细胞    B.个体    C.种群    D.生态系统</w:t>
      </w:r>
    </w:p>
    <w:p>
      <w:pPr>
        <w:spacing w:line="380" w:lineRule="exact"/>
        <w:ind w:left="357" w:hanging="357" w:hangingChars="150"/>
        <w:rPr>
          <w:rFonts w:hint="eastAsia"/>
          <w:sz w:val="24"/>
        </w:rPr>
      </w:pPr>
      <w:r>
        <w:rPr>
          <w:rFonts w:hint="eastAsia"/>
          <w:sz w:val="24"/>
        </w:rPr>
        <w:t>19．一种果蝇的突变体在21℃的气温下生存能力很差，但是，当气温上升到25.5℃时，突变体的生存能力大大提高。这说明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A.突变是定向的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B.突变的频率很高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C.突变的有害或有利取决于环境条件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D.环境的变化对突变体总是有害的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20．下列不属于遗传病的是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A.红绿色盲     B.21三体综合征      C.白化病           D.艾滋病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21．下列关于DNA分子复制的描述，错误的是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A.为半保留复制                B.边解旋边复制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C.以氨基酸为原料              D.以脱氧核苷酸为原料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22．连续奋战在抗震救灾第一线的战士，内环境依然能保持稳态，其调节机制是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A.神经调节                    B.体液调节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C.免疫调节                    D.神经—体液—免疫调节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23．下列不属于人体内环境的是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A.细胞内液      B.血浆      C.淋巴      D.组织液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24．果树栽培中，剪去顶芽可促进侧芽发育，提高产量。其原理是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A.提高植株的呼吸速率         B.增大侧芽生长素的浓度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C.解除顶端优势               D.保持顶端优势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25．抗体的化学本质是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A.糖类         B.脂质         C.蛋白质        D.核酸</w:t>
      </w:r>
    </w:p>
    <w:p>
      <w:pPr>
        <w:spacing w:line="380" w:lineRule="exact"/>
        <w:rPr>
          <w:rFonts w:hint="eastAsia"/>
          <w:sz w:val="24"/>
        </w:rPr>
      </w:pPr>
      <w:r>
        <w:rPr>
          <w:lang w:val="zh-CN" w:eastAsia="zh-C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419735</wp:posOffset>
            </wp:positionV>
            <wp:extent cx="3600450" cy="895350"/>
            <wp:effectExtent l="0" t="0" r="11430" b="3810"/>
            <wp:wrapTight wrapText="bothSides">
              <wp:wrapPolygon>
                <wp:start x="0" y="0"/>
                <wp:lineTo x="0" y="21324"/>
                <wp:lineTo x="21486" y="21324"/>
                <wp:lineTo x="21486" y="0"/>
                <wp:lineTo x="0" y="0"/>
              </wp:wrapPolygon>
            </wp:wrapTight>
            <wp:docPr id="3" name="图片 3" descr="SW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W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</w:rPr>
        <w:t>26．下图表示种群年龄组成的三种类型，其中属于增长型的是</w:t>
      </w:r>
    </w:p>
    <w:p>
      <w:pPr>
        <w:spacing w:line="380" w:lineRule="exact"/>
        <w:rPr>
          <w:sz w:val="24"/>
        </w:rPr>
      </w:pPr>
    </w:p>
    <w:p>
      <w:pPr>
        <w:spacing w:line="380" w:lineRule="exact"/>
        <w:rPr>
          <w:rFonts w:hint="eastAsia"/>
          <w:sz w:val="24"/>
        </w:rPr>
      </w:pPr>
    </w:p>
    <w:p>
      <w:pPr>
        <w:spacing w:line="380" w:lineRule="exact"/>
        <w:rPr>
          <w:rFonts w:hint="eastAsia"/>
          <w:sz w:val="24"/>
        </w:rPr>
      </w:pPr>
    </w:p>
    <w:p>
      <w:pPr>
        <w:spacing w:line="380" w:lineRule="exact"/>
        <w:rPr>
          <w:rFonts w:hint="eastAsia"/>
          <w:sz w:val="24"/>
        </w:rPr>
      </w:pPr>
    </w:p>
    <w:p>
      <w:pPr>
        <w:spacing w:line="380" w:lineRule="exact"/>
        <w:rPr>
          <w:rFonts w:hint="eastAsia"/>
          <w:sz w:val="24"/>
        </w:rPr>
      </w:pP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A.甲和乙      B.乙和丙      C. 甲       D.丙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27．在一条食物链中，初级消费者属于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A.第一营养级               B.第二营养级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C.第三营养级               D.第四营养级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28．下列属于生态系统化学信息的是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A.孔雀开屏                 B.蜘蛛网的振动频率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C.雌蚕蛾释放的性外激素     D.蜜蜂跳舞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29．生态系统中，碳元素在无机环境与生物群落之间循环的主要形式是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A.二氧化碳      B.碳酸      C.碳酸盐      D.碳水化合物</w:t>
      </w:r>
    </w:p>
    <w:p>
      <w:pPr>
        <w:spacing w:line="380" w:lineRule="exact"/>
        <w:rPr>
          <w:rFonts w:hint="eastAsia"/>
          <w:sz w:val="24"/>
        </w:rPr>
      </w:pPr>
      <w:r>
        <w:rPr>
          <w:rFonts w:hint="eastAsia"/>
          <w:sz w:val="24"/>
        </w:rPr>
        <w:t>30．下述措施符合可持续发展的是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A.将湿地开垦成为农田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B.自然保护区内任意引入外来物种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C.利用生物防治减少农药使用量</w:t>
      </w:r>
    </w:p>
    <w:p>
      <w:pPr>
        <w:spacing w:line="380" w:lineRule="exact"/>
        <w:ind w:firstLine="357" w:firstLineChars="150"/>
        <w:rPr>
          <w:rFonts w:hint="eastAsia"/>
          <w:sz w:val="24"/>
        </w:rPr>
      </w:pPr>
      <w:r>
        <w:rPr>
          <w:rFonts w:hint="eastAsia"/>
          <w:sz w:val="24"/>
        </w:rPr>
        <w:t>D.为保护海洋生态系统物种多样性，应完全禁止捕捞海洋鱼类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36EC2"/>
    <w:rsid w:val="25536E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/>
      <w:color w:val="000000"/>
      <w:sz w:val="24"/>
      <w:szCs w:val="32"/>
      <w:em w:val="dot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2016-05-26T06:04:00Z</dcterms:created>
  <dc:creator>Administrator</dc:creator>
  <cp:lastModifiedBy>Administrator</cp:lastModifiedBy>
  <dcterms:modified xsi:type="dcterms:W3CDTF">2016-05-26T06:06:09Z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