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第Ⅱ卷（  共40分）</w:t>
      </w:r>
    </w:p>
    <w:p>
      <w:pPr>
        <w:pStyle w:val="2"/>
        <w:adjustRightInd w:val="0"/>
        <w:snapToGrid w:val="0"/>
        <w:ind w:firstLine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三．填空题（</w:t>
      </w:r>
      <w:r>
        <w:rPr>
          <w:rFonts w:hint="eastAsia" w:ascii="宋体" w:hAnsi="宋体"/>
          <w:b/>
          <w:sz w:val="24"/>
          <w:szCs w:val="24"/>
        </w:rPr>
        <w:t>共16分）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31．（3分）有一无色气体，可能含有HCl、</w:t>
      </w:r>
      <w:r>
        <w:rPr>
          <w:rFonts w:ascii="宋体" w:hAnsi="宋体"/>
          <w:position w:val="-12"/>
          <w:szCs w:val="21"/>
        </w:rPr>
        <w:object>
          <v:shape id="_x0000_i1025" o:spt="75" type="#_x0000_t75" style="height:18pt;width:26pt;" o:ole="t" fillcolor="#000011" filled="f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 w:ascii="宋体" w:hAnsi="宋体"/>
          <w:szCs w:val="21"/>
        </w:rPr>
        <w:t>、NO、</w:t>
      </w:r>
      <w:r>
        <w:rPr>
          <w:rFonts w:ascii="宋体" w:hAnsi="宋体"/>
          <w:position w:val="-10"/>
          <w:szCs w:val="21"/>
        </w:rPr>
        <w:object>
          <v:shape id="_x0000_i1026" o:spt="75" type="#_x0000_t75" style="height:19.2pt;width:24pt;" o:ole="t" fillcolor="#000011" filled="f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position w:val="-10"/>
          <w:szCs w:val="21"/>
        </w:rPr>
        <w:object>
          <v:shape id="_x0000_i1027" o:spt="75" type="#_x0000_t75" style="height:17pt;width:16pt;" o:ole="t" fillcolor="#000011" filled="f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/>
        </w:object>
      </w:r>
      <w:r>
        <w:rPr>
          <w:rFonts w:hint="eastAsia" w:ascii="宋体" w:hAnsi="宋体"/>
          <w:szCs w:val="21"/>
        </w:rPr>
        <w:t>中的一种或几种。将其通入酸性</w:t>
      </w:r>
      <w:r>
        <w:rPr>
          <w:rFonts w:ascii="宋体" w:hAnsi="宋体"/>
          <w:position w:val="-12"/>
          <w:szCs w:val="21"/>
        </w:rPr>
        <w:object>
          <v:shape id="_x0000_i1028" o:spt="75" type="#_x0000_t75" style="height:18pt;width:38pt;" o:ole="t" fillcolor="#000011" filled="f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/>
        </w:object>
      </w:r>
      <w:r>
        <w:rPr>
          <w:rFonts w:hint="eastAsia" w:ascii="宋体" w:hAnsi="宋体"/>
          <w:szCs w:val="21"/>
        </w:rPr>
        <w:t>溶液中，有白色沉淀产生；与空气接触呈红棕色。则原气体中一定有</w:t>
      </w:r>
      <w:r>
        <w:rPr>
          <w:rFonts w:ascii="宋体" w:hAnsi="宋体"/>
          <w:szCs w:val="21"/>
        </w:rPr>
        <w:t>____________</w:t>
      </w:r>
      <w:r>
        <w:rPr>
          <w:rFonts w:hint="eastAsia" w:ascii="宋体" w:hAnsi="宋体"/>
          <w:szCs w:val="21"/>
        </w:rPr>
        <w:t>；一定没有</w:t>
      </w:r>
      <w:r>
        <w:rPr>
          <w:rFonts w:ascii="宋体" w:hAnsi="宋体"/>
          <w:szCs w:val="21"/>
        </w:rPr>
        <w:t>____________</w:t>
      </w:r>
      <w:r>
        <w:rPr>
          <w:rFonts w:hint="eastAsia" w:ascii="宋体" w:hAnsi="宋体"/>
          <w:szCs w:val="21"/>
        </w:rPr>
        <w:t>；不能确定的是</w:t>
      </w:r>
      <w:r>
        <w:rPr>
          <w:rFonts w:ascii="宋体" w:hAnsi="宋体"/>
          <w:szCs w:val="21"/>
        </w:rPr>
        <w:t>____________</w:t>
      </w:r>
      <w:r>
        <w:rPr>
          <w:rFonts w:hint="eastAsia" w:ascii="宋体" w:hAnsi="宋体"/>
          <w:szCs w:val="21"/>
        </w:rPr>
        <w:t>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32．（3分）向aL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1mol/L的</w:t>
      </w:r>
      <w:r>
        <w:rPr>
          <w:rFonts w:ascii="宋体" w:hAnsi="宋体"/>
          <w:position w:val="-12"/>
          <w:szCs w:val="21"/>
        </w:rPr>
        <w:object>
          <v:shape id="_x0000_i1029" o:spt="75" type="#_x0000_t75" style="height:18pt;width:31.95pt;" o:ole="t" fillcolor="#000011" filled="f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2"/>
        </w:object>
      </w:r>
      <w:r>
        <w:rPr>
          <w:rFonts w:hint="eastAsia" w:ascii="宋体" w:hAnsi="宋体"/>
          <w:szCs w:val="21"/>
        </w:rPr>
        <w:t>溶液中加入bg铁粉，充分反应后，溶液中</w:t>
      </w:r>
      <w:r>
        <w:rPr>
          <w:rFonts w:ascii="宋体" w:hAnsi="宋体"/>
          <w:position w:val="-6"/>
          <w:szCs w:val="21"/>
        </w:rPr>
        <w:object>
          <v:shape id="_x0000_i1030" o:spt="75" type="#_x0000_t75" style="height:16pt;width:24.95pt;" o:ole="t" fillcolor="#000011" filled="f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4"/>
        </w:objec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position w:val="-6"/>
          <w:szCs w:val="21"/>
        </w:rPr>
        <w:object>
          <v:shape id="_x0000_i1031" o:spt="75" type="#_x0000_t75" style="height:16pt;width:26pt;" o:ole="t" fillcolor="#000011" filled="f" stroked="f" coordsize="21600,21600">
            <v:path/>
            <v:fill on="f" alignshape="1" focussize="0,0"/>
            <v:stroke on="f"/>
            <v:imagedata r:id="rId17" grayscale="f" bilevel="f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6"/>
        </w:object>
      </w:r>
      <w:r>
        <w:rPr>
          <w:rFonts w:hint="eastAsia" w:ascii="宋体" w:hAnsi="宋体"/>
          <w:szCs w:val="21"/>
        </w:rPr>
        <w:t>的物质的量浓度相等。此反应的离子方程式为</w:t>
      </w:r>
      <w:r>
        <w:rPr>
          <w:rFonts w:ascii="宋体" w:hAnsi="宋体"/>
          <w:szCs w:val="21"/>
        </w:rPr>
        <w:t>_________________________</w:t>
      </w:r>
      <w:r>
        <w:rPr>
          <w:rFonts w:hint="eastAsia" w:ascii="宋体" w:hAnsi="宋体"/>
          <w:szCs w:val="21"/>
        </w:rPr>
        <w:t>，a与b之比为</w:t>
      </w:r>
      <w:r>
        <w:rPr>
          <w:rFonts w:ascii="宋体" w:hAnsi="宋体"/>
          <w:szCs w:val="21"/>
        </w:rPr>
        <w:t>____________</w:t>
      </w:r>
      <w:r>
        <w:rPr>
          <w:rFonts w:hint="eastAsia" w:ascii="宋体" w:hAnsi="宋体"/>
          <w:szCs w:val="21"/>
        </w:rPr>
        <w:t>（最简整数比）。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33．（3分）A、B、C均为短周期元素，已知A与B位于同一主族，</w:t>
      </w:r>
      <w:r>
        <w:rPr>
          <w:rFonts w:ascii="宋体" w:hAnsi="宋体"/>
          <w:position w:val="-4"/>
          <w:szCs w:val="21"/>
        </w:rPr>
        <w:object>
          <v:shape id="_x0000_i1032" o:spt="75" type="#_x0000_t75" style="height:15pt;width:17pt;" o:ole="t" fillcolor="#000011" filled="f" stroked="f" coordsize="21600,21600">
            <v:path/>
            <v:fill on="f" alignshape="1" focussize="0,0"/>
            <v:stroke on="f"/>
            <v:imagedata r:id="rId19" grayscale="f" bilevel="f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8"/>
        </w:object>
      </w:r>
      <w:r>
        <w:rPr>
          <w:rFonts w:hint="eastAsia" w:ascii="宋体" w:hAnsi="宋体"/>
          <w:szCs w:val="21"/>
        </w:rPr>
        <w:t>离子与</w:t>
      </w:r>
      <w:r>
        <w:rPr>
          <w:rFonts w:ascii="宋体" w:hAnsi="宋体"/>
          <w:position w:val="-6"/>
          <w:szCs w:val="21"/>
        </w:rPr>
        <w:object>
          <v:shape id="_x0000_i1033" o:spt="75" type="#_x0000_t75" style="height:16pt;width:21pt;" o:ole="t" fillcolor="#000011" filled="f" stroked="f" coordsize="21600,21600">
            <v:path/>
            <v:fill on="f" alignshape="1" focussize="0,0"/>
            <v:stroke on="f"/>
            <v:imagedata r:id="rId21" grayscale="f" bilevel="f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0"/>
        </w:object>
      </w:r>
      <w:r>
        <w:rPr>
          <w:rFonts w:hint="eastAsia" w:ascii="宋体" w:hAnsi="宋体"/>
          <w:szCs w:val="21"/>
        </w:rPr>
        <w:t>离子具有相同的电子层结构，</w:t>
      </w:r>
      <w:r>
        <w:rPr>
          <w:rFonts w:ascii="宋体" w:hAnsi="宋体"/>
          <w:position w:val="-4"/>
          <w:szCs w:val="21"/>
        </w:rPr>
        <w:object>
          <v:shape id="_x0000_i1034" o:spt="75" type="#_x0000_t75" style="height:15pt;width:17pt;" o:ole="t" fillcolor="#000011" filled="f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2"/>
        </w:object>
      </w:r>
      <w:r>
        <w:rPr>
          <w:rFonts w:hint="eastAsia" w:ascii="宋体" w:hAnsi="宋体"/>
          <w:szCs w:val="21"/>
        </w:rPr>
        <w:t>离子比A原子多一个电子层。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（1）B与C可按2：1原子个数比形成一种化合物甲，也可按1：1原子个数比形成另一种化合物乙。在足量甲、乙中分别通入amol二氧化碳气体，充分反应后固体质量各增加</w:t>
      </w:r>
      <w:r>
        <w:rPr>
          <w:rFonts w:ascii="宋体" w:hAnsi="宋体"/>
          <w:szCs w:val="21"/>
        </w:rPr>
        <w:t>____________</w:t>
      </w:r>
      <w:r>
        <w:rPr>
          <w:rFonts w:hint="eastAsia" w:ascii="宋体" w:hAnsi="宋体"/>
          <w:szCs w:val="21"/>
        </w:rPr>
        <w:t>g、</w:t>
      </w:r>
      <w:r>
        <w:rPr>
          <w:rFonts w:ascii="宋体" w:hAnsi="宋体"/>
          <w:szCs w:val="21"/>
        </w:rPr>
        <w:t>____________</w:t>
      </w:r>
      <w:r>
        <w:rPr>
          <w:rFonts w:hint="eastAsia" w:ascii="宋体" w:hAnsi="宋体"/>
          <w:szCs w:val="21"/>
        </w:rPr>
        <w:t>g。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（2）A、B、C三种元素可形成一种离子化合物，这种化合物必须密闭保存，其原因是</w:t>
      </w:r>
      <w:r>
        <w:rPr>
          <w:rFonts w:ascii="宋体" w:hAnsi="宋体"/>
          <w:szCs w:val="21"/>
        </w:rPr>
        <w:t>____________________________________</w:t>
      </w:r>
      <w:r>
        <w:rPr>
          <w:rFonts w:hint="eastAsia" w:ascii="宋体" w:hAnsi="宋体"/>
          <w:szCs w:val="21"/>
        </w:rPr>
        <w:t>。</w:t>
      </w:r>
    </w:p>
    <w:p>
      <w:pPr>
        <w:adjustRightInd w:val="0"/>
        <w:snapToGrid w:val="0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62865</wp:posOffset>
                </wp:positionV>
                <wp:extent cx="651510" cy="98425"/>
                <wp:effectExtent l="0" t="24130" r="3810" b="29845"/>
                <wp:wrapNone/>
                <wp:docPr id="7" name="组合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51510" cy="98425"/>
                          <a:chOff x="7380" y="5592"/>
                          <a:chExt cx="1986" cy="300"/>
                        </a:xfrm>
                      </wpg:grpSpPr>
                      <wpg:grpSp>
                        <wpg:cNvPr id="3" name="组合 3"/>
                        <wpg:cNvGrpSpPr>
                          <a:grpSpLocks noChangeAspect="1"/>
                        </wpg:cNvGrpSpPr>
                        <wpg:grpSpPr>
                          <a:xfrm>
                            <a:off x="7380" y="5592"/>
                            <a:ext cx="1986" cy="60"/>
                            <a:chOff x="7380" y="5592"/>
                            <a:chExt cx="1986" cy="60"/>
                          </a:xfrm>
                        </wpg:grpSpPr>
                        <wps:wsp>
                          <wps:cNvPr id="1" name="直接连接符 1"/>
                          <wps:cNvSpPr>
                            <a:spLocks noChangeAspect="1"/>
                          </wps:cNvSpPr>
                          <wps:spPr>
                            <a:xfrm>
                              <a:off x="7380" y="5652"/>
                              <a:ext cx="198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" name="直接连接符 2"/>
                          <wps:cNvSpPr>
                            <a:spLocks noChangeAspect="1"/>
                          </wps:cNvSpPr>
                          <wps:spPr>
                            <a:xfrm rot="1800000">
                              <a:off x="9120" y="5592"/>
                              <a:ext cx="246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组合 6"/>
                        <wpg:cNvGrpSpPr>
                          <a:grpSpLocks noChangeAspect="1"/>
                        </wpg:cNvGrpSpPr>
                        <wpg:grpSpPr>
                          <a:xfrm flipH="1" flipV="1">
                            <a:off x="7380" y="5832"/>
                            <a:ext cx="1986" cy="60"/>
                            <a:chOff x="7380" y="5592"/>
                            <a:chExt cx="1986" cy="60"/>
                          </a:xfrm>
                        </wpg:grpSpPr>
                        <wps:wsp>
                          <wps:cNvPr id="4" name="直接连接符 4"/>
                          <wps:cNvSpPr>
                            <a:spLocks noChangeAspect="1"/>
                          </wps:cNvSpPr>
                          <wps:spPr>
                            <a:xfrm>
                              <a:off x="7380" y="5652"/>
                              <a:ext cx="198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" name="直接连接符 5"/>
                          <wps:cNvSpPr>
                            <a:spLocks noChangeAspect="1"/>
                          </wps:cNvSpPr>
                          <wps:spPr>
                            <a:xfrm rot="1800000">
                              <a:off x="9120" y="5592"/>
                              <a:ext cx="246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1pt;margin-top:4.95pt;height:7.75pt;width:51.3pt;z-index:251668480;mso-width-relative:page;mso-height-relative:page;" coordorigin="7380,5592" coordsize="1986,300" o:gfxdata="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NU3&#10;+F7ZAAAACAEAAA8AAAAAAAAAAQAgAAAAIgAAAGRycy9kb3ducmV2LnhtbFBLAQIUABQAAAAIAIdO&#10;4kAayEG8BgMAAJQOAAAOAAAAAAAAAAEAIAAAACgBAABkcnMvZTJvRG9jLnhtbFBLBQYAAAAABgAG&#10;AFkBAACgBgAAAAA=&#10;">
                <o:lock v:ext="edit" aspectratio="t"/>
                <v:group id="_x0000_s1026" o:spid="_x0000_s1026" o:spt="203" style="position:absolute;left:7380;top:5592;height:60;width:1986;" coordorigin="7380,5592" coordsize="1986,6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t"/>
                  <v:line id="_x0000_s1026" o:spid="_x0000_s1026" o:spt="20" style="position:absolute;left:7380;top:5652;height:0;width:1980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t"/>
                  </v:line>
                  <v:line id="_x0000_s1026" o:spid="_x0000_s1026" o:spt="20" style="position:absolute;left:9120;top:5592;height:0;width:246;rotation:1966080f;" filled="f" stroked="t" coordsize="21600,21600" o:gfxdata="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Dplo7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t"/>
                  </v:line>
                </v:group>
                <v:group id="_x0000_s1026" o:spid="_x0000_s1026" o:spt="203" style="position:absolute;left:7380;top:5832;flip:x y;height:60;width:1986;" coordorigin="7380,5592" coordsize="1986,60" o:gfxdata="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w7MkL0AAADaAAAADwAAAAAAAAABACAAAAAiAAAAZHJzL2Rvd25yZXYueG1s&#10;UEsBAhQAFAAAAAgAh07iQDMvBZ47AAAAOQAAABUAAAAAAAAAAQAgAAAADAEAAGRycy9ncm91cHNo&#10;YXBleG1sLnhtbFBLBQYAAAAABgAGAGABAADJAwAAAAA=&#10;">
                  <o:lock v:ext="edit" aspectratio="t"/>
                  <v:line id="_x0000_s1026" o:spid="_x0000_s1026" o:spt="20" style="position:absolute;left:7380;top:5652;height:0;width:1980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t"/>
                  </v:line>
                  <v:line id="_x0000_s1026" o:spid="_x0000_s1026" o:spt="20" style="position:absolute;left:9120;top:5592;height:0;width:246;rotation:1966080f;" filled="f" stroked="t" coordsize="21600,21600" o:gfxdata="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T/de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t"/>
                  </v:line>
                </v:group>
              </v:group>
            </w:pict>
          </mc:Fallback>
        </mc:AlternateContent>
      </w:r>
      <w:r>
        <w:rPr>
          <w:rFonts w:hint="eastAsia"/>
        </w:rPr>
        <w:t>34．</w:t>
      </w:r>
      <w:r>
        <w:rPr>
          <w:rFonts w:hint="eastAsia" w:ascii="宋体" w:hAnsi="宋体"/>
          <w:szCs w:val="21"/>
        </w:rPr>
        <w:t>（3分）</w:t>
      </w:r>
      <w:r>
        <w:rPr>
          <w:rFonts w:hint="eastAsia"/>
        </w:rPr>
        <w:t>在一定条件下反应：2A             B十C，达到平衡</w:t>
      </w:r>
    </w:p>
    <w:p>
      <w:pPr>
        <w:adjustRightInd w:val="0"/>
        <w:snapToGrid w:val="0"/>
        <w:ind w:left="206"/>
        <w:rPr>
          <w:rFonts w:hint="eastAsia"/>
        </w:rPr>
      </w:pPr>
      <w:r>
        <w:rPr>
          <w:rFonts w:hint="eastAsia"/>
        </w:rPr>
        <w:t>①若升高温度，平衡向右移动，则逆反应是________(放、吸) 热反应</w:t>
      </w:r>
    </w:p>
    <w:p>
      <w:pPr>
        <w:adjustRightInd w:val="0"/>
        <w:snapToGrid w:val="0"/>
        <w:ind w:left="206"/>
        <w:rPr>
          <w:rFonts w:hint="eastAsia"/>
        </w:rPr>
      </w:pPr>
      <w:r>
        <w:rPr>
          <w:rFonts w:hint="eastAsia"/>
        </w:rPr>
        <w:t>②增加或减少B时，平衡不移动，则B是_______态</w:t>
      </w:r>
    </w:p>
    <w:p>
      <w:pPr>
        <w:adjustRightInd w:val="0"/>
        <w:snapToGrid w:val="0"/>
        <w:ind w:left="206"/>
        <w:rPr>
          <w:rFonts w:hint="eastAsia"/>
        </w:rPr>
      </w:pPr>
      <w:r>
        <w:rPr>
          <w:rFonts w:hint="eastAsia"/>
        </w:rPr>
        <w:t>③增加压强，平衡向右移动，则A一定是_______态</w:t>
      </w:r>
    </w:p>
    <w:p>
      <w:pPr>
        <w:adjustRightInd w:val="0"/>
        <w:snapToGrid w:val="0"/>
        <w:rPr>
          <w:rFonts w:hint="eastAsia" w:ascii="宋体" w:hAnsi="宋体"/>
        </w:rPr>
      </w:pPr>
      <w:r>
        <w:rPr>
          <w:rFonts w:hint="eastAsia"/>
        </w:rPr>
        <w:t>35．</w:t>
      </w:r>
      <w:r>
        <w:rPr>
          <w:rFonts w:hint="eastAsia" w:ascii="宋体" w:hAnsi="宋体"/>
          <w:szCs w:val="21"/>
        </w:rPr>
        <w:t>（4分）</w:t>
      </w:r>
      <w:r>
        <w:rPr>
          <w:rFonts w:hint="eastAsia"/>
        </w:rPr>
        <w:t>配平化学方程式：（</w:t>
      </w:r>
      <w:r>
        <w:rPr>
          <w:rFonts w:hint="eastAsia" w:ascii="宋体" w:hAnsi="宋体"/>
        </w:rPr>
        <w:t>做在答题纸上）</w:t>
      </w:r>
    </w:p>
    <w:p>
      <w:pPr>
        <w:pStyle w:val="2"/>
        <w:adjustRightInd w:val="0"/>
        <w:snapToGrid w:val="0"/>
        <w:spacing w:line="360" w:lineRule="exact"/>
        <w:ind w:firstLineChars="200"/>
      </w:pPr>
      <w:r>
        <w:rPr>
          <w:bdr w:val="single" w:color="auto" w:sz="4" w:space="0"/>
        </w:rPr>
        <w:t xml:space="preserve">  </w:t>
      </w:r>
      <w:r>
        <w:rPr>
          <w:color w:val="FF0000"/>
          <w:bdr w:val="single" w:color="auto" w:sz="4" w:space="0"/>
        </w:rPr>
        <w:t xml:space="preserve"> </w:t>
      </w:r>
      <w:r>
        <w:t>K</w:t>
      </w:r>
      <w:r>
        <w:rPr>
          <w:vertAlign w:val="subscript"/>
        </w:rPr>
        <w:t>2</w:t>
      </w:r>
      <w:r>
        <w:t xml:space="preserve">S+ </w:t>
      </w:r>
      <w:r>
        <w:rPr>
          <w:bdr w:val="single" w:color="auto" w:sz="4" w:space="0"/>
        </w:rPr>
        <w:t xml:space="preserve"> </w:t>
      </w:r>
      <w:r>
        <w:rPr>
          <w:color w:val="FF0000"/>
          <w:bdr w:val="single" w:color="auto" w:sz="4" w:space="0"/>
        </w:rPr>
        <w:t xml:space="preserve"> </w:t>
      </w:r>
      <w:r>
        <w:rPr>
          <w:bdr w:val="single" w:color="auto" w:sz="4" w:space="0"/>
        </w:rPr>
        <w:t xml:space="preserve"> </w:t>
      </w:r>
      <w:r>
        <w:t>HNO</w:t>
      </w:r>
      <w:r>
        <w:rPr>
          <w:vertAlign w:val="subscript"/>
        </w:rPr>
        <w:t>3</w:t>
      </w:r>
      <w:r>
        <w:rPr>
          <w:rFonts w:hint="eastAsia"/>
        </w:rPr>
        <w:t>→</w:t>
      </w:r>
      <w:r>
        <w:t xml:space="preserve"> </w:t>
      </w:r>
      <w:r>
        <w:rPr>
          <w:bdr w:val="single" w:color="auto" w:sz="4" w:space="0"/>
        </w:rPr>
        <w:t xml:space="preserve"> </w:t>
      </w:r>
      <w:r>
        <w:rPr>
          <w:color w:val="FF0000"/>
          <w:bdr w:val="single" w:color="auto" w:sz="4" w:space="0"/>
        </w:rPr>
        <w:t xml:space="preserve"> </w:t>
      </w:r>
      <w:r>
        <w:rPr>
          <w:bdr w:val="single" w:color="auto" w:sz="4" w:space="0"/>
        </w:rPr>
        <w:t xml:space="preserve"> </w:t>
      </w:r>
      <w:r>
        <w:t>KNO</w:t>
      </w:r>
      <w:r>
        <w:rPr>
          <w:vertAlign w:val="subscript"/>
        </w:rPr>
        <w:t>3</w:t>
      </w:r>
      <w:r>
        <w:t>+</w:t>
      </w:r>
      <w:r>
        <w:rPr>
          <w:rFonts w:hint="eastAsia"/>
          <w:bdr w:val="single" w:color="auto" w:sz="4" w:space="0"/>
        </w:rPr>
        <w:t xml:space="preserve"> </w:t>
      </w:r>
      <w:r>
        <w:rPr>
          <w:color w:val="FF0000"/>
          <w:bdr w:val="single" w:color="auto" w:sz="4" w:space="0"/>
        </w:rPr>
        <w:t xml:space="preserve"> </w:t>
      </w:r>
      <w:r>
        <w:rPr>
          <w:rFonts w:hint="eastAsia"/>
          <w:bdr w:val="single" w:color="auto" w:sz="4" w:space="0"/>
        </w:rPr>
        <w:t xml:space="preserve"> </w:t>
      </w:r>
      <w:r>
        <w:t>S</w:t>
      </w:r>
      <w:r>
        <w:rPr>
          <w:rFonts w:hint="eastAsia"/>
        </w:rPr>
        <w:t>↓</w:t>
      </w:r>
      <w:r>
        <w:t xml:space="preserve">+ </w:t>
      </w:r>
      <w:r>
        <w:rPr>
          <w:bdr w:val="single" w:color="auto" w:sz="4" w:space="0"/>
        </w:rPr>
        <w:t xml:space="preserve"> </w:t>
      </w:r>
      <w:r>
        <w:rPr>
          <w:color w:val="FF0000"/>
          <w:bdr w:val="single" w:color="auto" w:sz="4" w:space="0"/>
        </w:rPr>
        <w:t xml:space="preserve"> </w:t>
      </w:r>
      <w:r>
        <w:rPr>
          <w:bdr w:val="single" w:color="auto" w:sz="4" w:space="0"/>
        </w:rPr>
        <w:t xml:space="preserve"> </w:t>
      </w:r>
      <w:r>
        <w:t>NO</w:t>
      </w:r>
      <w:r>
        <w:rPr>
          <w:rFonts w:hint="eastAsia"/>
        </w:rPr>
        <w:t>↑</w:t>
      </w:r>
      <w:r>
        <w:t xml:space="preserve">+ </w:t>
      </w:r>
      <w:r>
        <w:rPr>
          <w:bdr w:val="single" w:color="auto" w:sz="4" w:space="0"/>
        </w:rPr>
        <w:t xml:space="preserve"> </w:t>
      </w:r>
      <w:r>
        <w:rPr>
          <w:color w:val="FF0000"/>
          <w:bdr w:val="single" w:color="auto" w:sz="4" w:space="0"/>
        </w:rPr>
        <w:t xml:space="preserve"> </w:t>
      </w:r>
      <w:r>
        <w:rPr>
          <w:bdr w:val="single" w:color="auto" w:sz="4" w:space="0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>
      <w:pPr>
        <w:pStyle w:val="2"/>
        <w:adjustRightInd w:val="0"/>
        <w:snapToGrid w:val="0"/>
        <w:spacing w:line="340" w:lineRule="exact"/>
        <w:ind w:left="210" w:firstLine="0"/>
        <w:rPr>
          <w:rFonts w:hint="eastAsia"/>
          <w:u w:val="single"/>
        </w:rPr>
      </w:pPr>
      <w:r>
        <w:t xml:space="preserve">   </w:t>
      </w:r>
      <w:r>
        <w:rPr>
          <w:rFonts w:hint="eastAsia"/>
        </w:rPr>
        <w:t>氧化剂是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___________</w:t>
      </w:r>
      <w:r>
        <w:rPr>
          <w:rFonts w:hint="eastAsia"/>
          <w:u w:val="single"/>
        </w:rPr>
        <w:t xml:space="preserve">    </w:t>
      </w:r>
      <w:r>
        <w:t>,</w:t>
      </w:r>
      <w:r>
        <w:rPr>
          <w:rFonts w:hint="eastAsia"/>
        </w:rPr>
        <w:t xml:space="preserve">   还原剂是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i/>
          <w:iCs/>
          <w:u w:val="single"/>
        </w:rPr>
        <w:t xml:space="preserve"> 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四．实验题（</w:t>
      </w:r>
      <w:r>
        <w:rPr>
          <w:rFonts w:hint="eastAsia" w:ascii="宋体" w:hAnsi="宋体"/>
          <w:b/>
          <w:sz w:val="24"/>
        </w:rPr>
        <w:t>共10分）</w:t>
      </w:r>
    </w:p>
    <w:p>
      <w:pPr>
        <w:adjustRightInd w:val="0"/>
        <w:snapToGrid w:val="0"/>
        <w:spacing w:line="300" w:lineRule="exact"/>
        <w:ind w:left="640" w:hanging="640" w:hangingChars="305"/>
        <w:rPr>
          <w:rFonts w:hint="eastAsia"/>
        </w:rPr>
      </w:pPr>
      <w:r>
        <w:rPr>
          <w:rFonts w:hint="eastAsia"/>
        </w:rPr>
        <w:t>36．氨（NH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）是重要的含氮化合物。1774年该气体由英国普里斯特里利用熟石灰和氯化铵加热反应制成。</w:t>
      </w:r>
    </w:p>
    <w:p>
      <w:pPr>
        <w:adjustRightInd w:val="0"/>
        <w:snapToGrid w:val="0"/>
        <w:spacing w:line="300" w:lineRule="exact"/>
        <w:ind w:left="214" w:leftChars="102" w:firstLine="210" w:firstLineChars="100"/>
        <w:jc w:val="left"/>
        <w:rPr>
          <w:rFonts w:hint="eastAsia"/>
        </w:rPr>
      </w:pPr>
      <w:r>
        <w:rPr>
          <w:rFonts w:hint="eastAsia"/>
        </w:rPr>
        <w:t>(1)写出实验室制备NH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的化学反应方程式</w:t>
      </w:r>
    </w:p>
    <w:p>
      <w:pPr>
        <w:adjustRightInd w:val="0"/>
        <w:snapToGrid w:val="0"/>
        <w:spacing w:line="300" w:lineRule="exact"/>
        <w:ind w:firstLine="600" w:firstLineChars="300"/>
        <w:jc w:val="left"/>
        <w:rPr>
          <w:rFonts w:hint="eastAsia"/>
        </w:rPr>
      </w:pPr>
      <w:bookmarkStart w:id="0" w:name="_GoBack"/>
      <w:r>
        <w:rPr>
          <w:sz w:val="20"/>
          <w:lang w:val="zh-CN"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-396240</wp:posOffset>
            </wp:positionV>
            <wp:extent cx="1371600" cy="1772920"/>
            <wp:effectExtent l="0" t="0" r="0" b="1016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4">
                      <a:lum bright="-23999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</w:rPr>
        <w:t>_____________________________________</w:t>
      </w:r>
    </w:p>
    <w:p>
      <w:pPr>
        <w:adjustRightInd w:val="0"/>
        <w:snapToGrid w:val="0"/>
        <w:spacing w:line="300" w:lineRule="exact"/>
        <w:ind w:left="214" w:leftChars="102" w:firstLine="210" w:firstLineChars="100"/>
        <w:rPr>
          <w:rFonts w:hint="eastAsia"/>
        </w:rPr>
      </w:pPr>
      <w:r>
        <w:rPr>
          <w:rFonts w:hint="eastAsia"/>
        </w:rPr>
        <w:t>(2)该实验装置与实验室制备___气的装置相同.。要</w:t>
      </w:r>
    </w:p>
    <w:p>
      <w:pPr>
        <w:adjustRightInd w:val="0"/>
        <w:snapToGrid w:val="0"/>
        <w:spacing w:line="300" w:lineRule="exact"/>
        <w:ind w:left="214" w:leftChars="102" w:firstLine="420" w:firstLineChars="200"/>
        <w:rPr>
          <w:rFonts w:hint="eastAsia"/>
        </w:rPr>
      </w:pPr>
      <w:r>
        <w:rPr>
          <w:rFonts w:hint="eastAsia"/>
        </w:rPr>
        <w:t>制备干燥NH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一般用_______做干燥剂。</w:t>
      </w:r>
    </w:p>
    <w:p>
      <w:pPr>
        <w:adjustRightInd w:val="0"/>
        <w:snapToGrid w:val="0"/>
        <w:spacing w:line="300" w:lineRule="exact"/>
        <w:ind w:left="210" w:leftChars="100" w:firstLine="210" w:firstLineChars="100"/>
        <w:rPr>
          <w:rFonts w:hint="eastAsia"/>
        </w:rPr>
      </w:pPr>
      <w:r>
        <w:rPr>
          <w:rFonts w:hint="eastAsia"/>
        </w:rPr>
        <w:t>(3)如右图在圆底烧瓶里收集干燥的氨气。挤压胶头滴</w:t>
      </w:r>
    </w:p>
    <w:p>
      <w:pPr>
        <w:adjustRightInd w:val="0"/>
        <w:snapToGrid w:val="0"/>
        <w:spacing w:line="300" w:lineRule="exact"/>
        <w:ind w:left="210" w:leftChars="100" w:firstLine="420" w:firstLineChars="200"/>
        <w:rPr>
          <w:rFonts w:hint="eastAsia"/>
        </w:rPr>
      </w:pPr>
      <w:r>
        <w:rPr>
          <w:rFonts w:hint="eastAsia"/>
        </w:rPr>
        <w:t>管中的少量水，使它射入烧瓶中，接着你会观察到</w:t>
      </w:r>
    </w:p>
    <w:p>
      <w:pPr>
        <w:adjustRightInd w:val="0"/>
        <w:snapToGrid w:val="0"/>
        <w:spacing w:line="300" w:lineRule="exact"/>
        <w:ind w:left="210" w:leftChars="100" w:firstLine="420" w:firstLineChars="200"/>
        <w:rPr>
          <w:rFonts w:hint="eastAsia"/>
        </w:rPr>
      </w:pPr>
      <w:r>
        <w:rPr>
          <w:rFonts w:hint="eastAsia"/>
        </w:rPr>
        <w:t>的现象是___________________,该现象说明氨气具</w:t>
      </w:r>
    </w:p>
    <w:p>
      <w:pPr>
        <w:adjustRightInd w:val="0"/>
        <w:snapToGrid w:val="0"/>
        <w:spacing w:line="300" w:lineRule="exact"/>
        <w:ind w:left="210" w:leftChars="100" w:firstLine="420" w:firstLineChars="200"/>
        <w:rPr>
          <w:rFonts w:hint="eastAsia"/>
        </w:rPr>
      </w:pPr>
      <w:r>
        <w:rPr>
          <w:rFonts w:hint="eastAsia"/>
        </w:rPr>
        <w:t>有的性质是______________ , _____________。</w:t>
      </w:r>
    </w:p>
    <w:p>
      <w:pPr>
        <w:adjustRightInd w:val="0"/>
        <w:snapToGrid w:val="0"/>
        <w:spacing w:line="300" w:lineRule="exact"/>
        <w:ind w:left="630" w:leftChars="100" w:hanging="420" w:hangingChars="200"/>
        <w:rPr>
          <w:rFonts w:hint="eastAsia"/>
        </w:rPr>
      </w:pPr>
      <w:r>
        <w:rPr>
          <w:rFonts w:hint="eastAsia"/>
        </w:rPr>
        <w:t>（4）在上图氨的喷泉实验装置烧瓶中充满某干燥气体, 胶头滴管及烧杯中分别盛有某液体,下列组合中不可能形成喷泉的是________。</w:t>
      </w:r>
    </w:p>
    <w:p>
      <w:pPr>
        <w:adjustRightInd w:val="0"/>
        <w:snapToGrid w:val="0"/>
        <w:spacing w:line="300" w:lineRule="exact"/>
        <w:ind w:firstLine="630" w:firstLineChars="300"/>
        <w:rPr>
          <w:rFonts w:hint="eastAsia"/>
        </w:rPr>
      </w:pPr>
      <w:r>
        <w:rPr>
          <w:rFonts w:hint="eastAsia"/>
        </w:rPr>
        <w:t>(A)HCl和H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   （B）O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和H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  （C）NH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和H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   （D）CO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和NaOH溶液</w:t>
      </w:r>
    </w:p>
    <w:p>
      <w:pPr>
        <w:adjustRightInd w:val="0"/>
        <w:snapToGrid w:val="0"/>
        <w:spacing w:line="300" w:lineRule="exact"/>
        <w:ind w:left="840" w:leftChars="200" w:hanging="420" w:hangingChars="200"/>
        <w:rPr>
          <w:rFonts w:hint="eastAsia"/>
        </w:rPr>
      </w:pPr>
      <w:r>
        <w:rPr>
          <w:rFonts w:hint="eastAsia"/>
        </w:rPr>
        <w:t>(5)有同学用氨的喷泉实验装置做喷泉实验，但实验失败，请分析实验失败的可能原因__________________________________________________________________</w:t>
      </w:r>
    </w:p>
    <w:p>
      <w:pPr>
        <w:adjustRightInd w:val="0"/>
        <w:snapToGrid w:val="0"/>
        <w:spacing w:line="3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五、简答题（共7分）</w:t>
      </w:r>
    </w:p>
    <w:p>
      <w:pPr>
        <w:adjustRightInd w:val="0"/>
        <w:snapToGrid w:val="0"/>
        <w:ind w:left="420" w:hanging="420" w:hangingChars="200"/>
        <w:jc w:val="left"/>
      </w:pPr>
      <w:r>
        <w:rPr>
          <w:rFonts w:hint="eastAsia"/>
        </w:rPr>
        <w:t>37．</w:t>
      </w:r>
      <w:r>
        <w:t xml:space="preserve"> </w:t>
      </w:r>
      <w:r>
        <w:rPr>
          <w:rFonts w:hint="eastAsia"/>
        </w:rPr>
        <w:t>有机物A、B、C、D、E、F的变化关系如下图所示：A是石油裂解中最简单的烯烃，75%的D溶液在医药上可作消毒剂，生活中常用的调味品中含有3%—5%的F。</w:t>
      </w:r>
    </w:p>
    <w:p>
      <w:pPr>
        <w:adjustRightInd w:val="0"/>
        <w:snapToGrid w:val="0"/>
        <w:ind w:left="420" w:hanging="420" w:hangingChars="200"/>
        <w:jc w:val="left"/>
      </w:pPr>
    </w:p>
    <w:p>
      <w:pPr>
        <w:adjustRightInd w:val="0"/>
        <w:snapToGrid w:val="0"/>
        <w:ind w:left="420" w:leftChars="200" w:firstLine="298" w:firstLineChars="142"/>
        <w:jc w:val="left"/>
      </w:pPr>
      <w:r>
        <w:object>
          <v:shape id="_x0000_i1035" o:spt="75" type="#_x0000_t75" style="height:75.75pt;width:267.8pt;" o:ole="t" filled="f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PBrush" ShapeID="_x0000_i1035" DrawAspect="Content" ObjectID="_1468075735" r:id="rId25"/>
        </w:object>
      </w:r>
    </w:p>
    <w:p>
      <w:pPr>
        <w:adjustRightInd w:val="0"/>
        <w:snapToGrid w:val="0"/>
        <w:jc w:val="left"/>
        <w:rPr>
          <w:rFonts w:hint="eastAsia"/>
        </w:rPr>
      </w:pPr>
    </w:p>
    <w:p>
      <w:pPr>
        <w:numPr>
          <w:ilvl w:val="0"/>
          <w:numId w:val="1"/>
        </w:numPr>
        <w:tabs>
          <w:tab w:val="left" w:pos="0"/>
          <w:tab w:val="left" w:pos="720"/>
        </w:tabs>
        <w:adjustRightInd w:val="0"/>
        <w:snapToGrid w:val="0"/>
        <w:ind w:left="0" w:firstLine="0"/>
        <w:jc w:val="left"/>
        <w:rPr>
          <w:rFonts w:hint="eastAsia"/>
        </w:rPr>
      </w:pPr>
      <w:r>
        <w:rPr>
          <w:rFonts w:hint="eastAsia"/>
        </w:rPr>
        <w:t>A→D的化学反应方程式__________________________________反应类型_______</w:t>
      </w:r>
    </w:p>
    <w:p>
      <w:pPr>
        <w:numPr>
          <w:ilvl w:val="0"/>
          <w:numId w:val="1"/>
        </w:numPr>
        <w:tabs>
          <w:tab w:val="left" w:pos="720"/>
        </w:tabs>
        <w:adjustRightInd w:val="0"/>
        <w:snapToGrid w:val="0"/>
        <w:ind w:left="0" w:firstLine="0"/>
        <w:jc w:val="left"/>
        <w:rPr>
          <w:rFonts w:hint="eastAsia"/>
        </w:rPr>
      </w:pPr>
      <w:r>
        <w:rPr>
          <w:rFonts w:hint="eastAsia"/>
        </w:rPr>
        <w:t>A→C的化学反应方程式__________________________________反应类型________</w:t>
      </w:r>
    </w:p>
    <w:p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</w:tabs>
        <w:adjustRightInd w:val="0"/>
        <w:snapToGrid w:val="0"/>
        <w:ind w:left="0" w:firstLine="0"/>
        <w:jc w:val="left"/>
        <w:rPr>
          <w:rFonts w:hint="eastAsia"/>
        </w:rPr>
      </w:pPr>
      <w:r>
        <w:rPr>
          <w:rFonts w:hint="eastAsia"/>
        </w:rPr>
        <w:t xml:space="preserve">  B的结构简式_________________        E的物质名称_______________</w:t>
      </w:r>
    </w:p>
    <w:p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adjustRightInd w:val="0"/>
        <w:snapToGrid w:val="0"/>
        <w:ind w:left="0" w:firstLine="0"/>
        <w:jc w:val="left"/>
        <w:rPr>
          <w:rFonts w:hint="eastAsia"/>
        </w:rPr>
      </w:pPr>
      <w:r>
        <w:rPr>
          <w:rFonts w:hint="eastAsia"/>
        </w:rPr>
        <w:t xml:space="preserve">  F的化学式_________________ </w:t>
      </w:r>
    </w:p>
    <w:p>
      <w:pPr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六、计算题（共7分）</w:t>
      </w:r>
    </w:p>
    <w:p>
      <w:pPr>
        <w:rPr>
          <w:rFonts w:hint="eastAsia"/>
        </w:rPr>
      </w:pPr>
      <w:r>
        <w:rPr>
          <w:rFonts w:hint="eastAsia"/>
        </w:rPr>
        <w:t>38.将</w:t>
      </w:r>
      <w:r>
        <w:t>11.2</w:t>
      </w:r>
      <w:r>
        <w:rPr>
          <w:rFonts w:hint="eastAsia"/>
        </w:rPr>
        <w:t>L氢气和</w:t>
      </w:r>
      <w:r>
        <w:t>14.2</w:t>
      </w:r>
      <w:r>
        <w:rPr>
          <w:rFonts w:hint="eastAsia"/>
        </w:rPr>
        <w:t>g氯气混合，使其在光照条件下充分反应，并将生成的氯化氢全部溶于水制成250mL溶液。试计算（气体体积均在标准状况下测定）：</w:t>
      </w:r>
    </w:p>
    <w:p>
      <w:pPr>
        <w:rPr>
          <w:rFonts w:hint="eastAsia"/>
        </w:rPr>
      </w:pPr>
      <w:r>
        <w:rPr>
          <w:rFonts w:hint="eastAsia"/>
        </w:rPr>
        <w:t>（1）哪种反应物有剩余？剩余多少升？生成氯化氢的体积。</w:t>
      </w:r>
    </w:p>
    <w:p>
      <w:pPr>
        <w:rPr>
          <w:rFonts w:hint="eastAsia"/>
          <w:sz w:val="24"/>
        </w:rPr>
      </w:pPr>
      <w:r>
        <w:rPr>
          <w:rFonts w:hint="eastAsia"/>
        </w:rPr>
        <w:t>（2）所得溶液的物质的量浓度。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31．HCl、NO  </w:t>
      </w:r>
      <w:r>
        <w:rPr>
          <w:position w:val="-12"/>
        </w:rPr>
        <w:object>
          <v:shape id="_x0000_i1036" o:spt="75" type="#_x0000_t75" style="height:18pt;width:26pt;" o:ole="t" fillcolor="#000011" filled="f" stroked="f" coordsize="21600,21600">
            <v:path/>
            <v:fill on="f" alignshape="1" focussize="0,0"/>
            <v:stroke on="f"/>
            <v:imagedata r:id="rId28" grayscale="f" bilevel="f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7"/>
        </w:object>
      </w:r>
      <w:r>
        <w:rPr>
          <w:rFonts w:hint="eastAsia"/>
        </w:rPr>
        <w:t>、</w:t>
      </w:r>
      <w:r>
        <w:rPr>
          <w:position w:val="-10"/>
        </w:rPr>
        <w:object>
          <v:shape id="_x0000_i1037" o:spt="75" type="#_x0000_t75" style="height:17pt;width:16pt;" o:ole="t" fillcolor="#000011" filled="f" stroked="f" coordsize="21600,21600">
            <v:path/>
            <v:fill on="f" alignshape="1" focussize="0,0"/>
            <v:stroke on="f"/>
            <v:imagedata r:id="rId30" grayscale="f" bilevel="f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9"/>
        </w:object>
      </w:r>
      <w:r>
        <w:rPr>
          <w:rFonts w:hint="eastAsia"/>
        </w:rPr>
        <w:t xml:space="preserve">  </w:t>
      </w:r>
      <w:r>
        <w:rPr>
          <w:position w:val="-10"/>
        </w:rPr>
        <w:object>
          <v:shape id="_x0000_i1038" o:spt="75" type="#_x0000_t75" style="height:17pt;width:24pt;" o:ole="t" fillcolor="#000011" filled="f" stroked="f" coordsize="21600,21600">
            <v:path/>
            <v:fill on="f" alignshape="1" focussize="0,0"/>
            <v:stroke on="f"/>
            <v:imagedata r:id="rId32" grayscale="f" bilevel="f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1"/>
        </w:object>
      </w:r>
      <w:r>
        <w:rPr>
          <w:rFonts w:hint="eastAsia"/>
        </w:rPr>
        <w:t xml:space="preserve">   32．</w:t>
      </w:r>
      <w:r>
        <w:rPr>
          <w:position w:val="-6"/>
        </w:rPr>
        <w:object>
          <v:shape id="_x0000_i1039" o:spt="75" type="#_x0000_t75" style="height:16pt;width:98pt;" o:ole="t" fillcolor="#000011" filled="f" stroked="f" coordsize="21600,21600">
            <v:path/>
            <v:fill on="f" alignshape="1" focussize="0,0"/>
            <v:stroke on="f"/>
            <v:imagedata r:id="rId34" grayscale="f" bilevel="f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3"/>
        </w:object>
      </w:r>
      <w:r>
        <w:t xml:space="preserve">    </w:t>
      </w:r>
      <w:r>
        <w:rPr>
          <w:rFonts w:hint="eastAsia"/>
        </w:rPr>
        <w:t>5：56</w:t>
      </w:r>
    </w:p>
    <w:p>
      <w:pPr>
        <w:rPr>
          <w:rFonts w:hint="eastAsia"/>
        </w:rPr>
      </w:pPr>
      <w:r>
        <w:rPr>
          <w:rFonts w:hint="eastAsia"/>
        </w:rPr>
        <w:t>33．（1）44a  28a  （2）NaOH可与空气中的</w:t>
      </w:r>
      <w:r>
        <w:rPr>
          <w:position w:val="-10"/>
        </w:rPr>
        <w:object>
          <v:shape id="_x0000_i1040" o:spt="75" type="#_x0000_t75" style="height:17pt;width:24pt;" o:ole="t" fillcolor="#000011" filled="f" stroked="f" coordsize="21600,21600">
            <v:path/>
            <v:fill on="f" alignshape="1" focussize="0,0"/>
            <v:stroke on="f"/>
            <v:imagedata r:id="rId36" grayscale="f" bilevel="f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5"/>
        </w:object>
      </w:r>
      <w:r>
        <w:rPr>
          <w:rFonts w:hint="eastAsia"/>
        </w:rPr>
        <w:t>反应而变质</w:t>
      </w:r>
    </w:p>
    <w:p>
      <w:pPr>
        <w:adjustRightInd w:val="0"/>
        <w:snapToGrid w:val="0"/>
        <w:rPr>
          <w:rFonts w:hint="eastAsia"/>
          <w:color w:val="000000"/>
        </w:rPr>
      </w:pPr>
      <w:r>
        <w:rPr>
          <w:rFonts w:hint="eastAsia"/>
        </w:rPr>
        <w:t>34．</w:t>
      </w:r>
      <w:r>
        <w:t xml:space="preserve">3  8  </w:t>
      </w:r>
      <w:r>
        <w:rPr>
          <w:rFonts w:hint="eastAsia"/>
        </w:rPr>
        <w:t>→</w:t>
      </w:r>
      <w:r>
        <w:t xml:space="preserve">   6  3  2  4</w:t>
      </w:r>
      <w:r>
        <w:rPr>
          <w:rFonts w:hint="eastAsia"/>
        </w:rPr>
        <w:t xml:space="preserve"> 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HNO</w:t>
      </w:r>
      <w:r>
        <w:rPr>
          <w:color w:val="000000"/>
          <w:vertAlign w:val="subscript"/>
        </w:rPr>
        <w:t>3</w:t>
      </w:r>
      <w:r>
        <w:rPr>
          <w:rFonts w:hint="eastAsia"/>
          <w:color w:val="000000"/>
          <w:vertAlign w:val="subscript"/>
        </w:rPr>
        <w:t xml:space="preserve">      </w:t>
      </w:r>
      <w:r>
        <w:rPr>
          <w:color w:val="000000"/>
        </w:rPr>
        <w:t>K</w:t>
      </w:r>
      <w:r>
        <w:rPr>
          <w:color w:val="000000"/>
          <w:vertAlign w:val="subscript"/>
        </w:rPr>
        <w:t>2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 </w:t>
      </w:r>
    </w:p>
    <w:p>
      <w:pPr/>
      <w:r>
        <w:rPr>
          <w:rFonts w:hint="eastAsia"/>
        </w:rPr>
        <w:t xml:space="preserve">35．① 放  ② 固   ③ 气    </w:t>
      </w:r>
    </w:p>
    <w:p>
      <w:pPr>
        <w:spacing w:line="240" w:lineRule="exact"/>
        <w:rPr>
          <w:rFonts w:hint="eastAsia"/>
        </w:rPr>
      </w:pPr>
      <w:r>
        <w:rPr>
          <w:rFonts w:hint="eastAsia"/>
        </w:rPr>
        <w:t>36．(1) NH</w:t>
      </w:r>
      <w:r>
        <w:rPr>
          <w:rFonts w:hint="eastAsia"/>
          <w:vertAlign w:val="subscript"/>
        </w:rPr>
        <w:t>4</w:t>
      </w:r>
      <w:r>
        <w:t>Cl+</w:t>
      </w:r>
      <w:r>
        <w:rPr>
          <w:rFonts w:hint="eastAsia"/>
        </w:rPr>
        <w:t>Ca(</w:t>
      </w:r>
      <w:r>
        <w:t>OH</w:t>
      </w:r>
      <w:r>
        <w:rPr>
          <w:rFonts w:hint="eastAsia"/>
        </w:rPr>
        <w:t>)</w:t>
      </w:r>
      <w:r>
        <w:rPr>
          <w:rFonts w:hint="eastAsia"/>
          <w:vertAlign w:val="subscript"/>
        </w:rPr>
        <w:t xml:space="preserve">2 </w:t>
      </w:r>
      <w:r>
        <w:rPr>
          <w:rFonts w:hint="eastAsia"/>
        </w:rPr>
        <w:t>→ NH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↑</w:t>
      </w:r>
      <w:r>
        <w:t>+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O+Ca</w:t>
      </w:r>
      <w:r>
        <w:t>Cl</w:t>
      </w:r>
      <w:r>
        <w:rPr>
          <w:rFonts w:hint="eastAsia"/>
          <w:vertAlign w:val="subscript"/>
        </w:rPr>
        <w:t>2</w:t>
      </w:r>
    </w:p>
    <w:p>
      <w:pPr>
        <w:adjustRightInd w:val="0"/>
        <w:snapToGrid w:val="0"/>
        <w:ind w:firstLine="420" w:firstLineChars="200"/>
        <w:rPr>
          <w:rFonts w:hint="eastAsia"/>
        </w:rPr>
      </w:pPr>
      <w:r>
        <w:rPr>
          <w:rFonts w:hint="eastAsia"/>
        </w:rPr>
        <w:t>(2)氧气  碱石灰  (3)红色水柱往上喷 易溶于水 与水反应生成碱</w:t>
      </w:r>
    </w:p>
    <w:p>
      <w:pPr>
        <w:adjustRightInd w:val="0"/>
        <w:snapToGrid w:val="0"/>
        <w:ind w:firstLine="420" w:firstLineChars="200"/>
        <w:rPr>
          <w:rFonts w:hint="eastAsia"/>
        </w:rPr>
      </w:pPr>
      <w:r>
        <w:rPr>
          <w:rFonts w:hint="eastAsia"/>
        </w:rPr>
        <w:t>(4)  B   (5)气密性差  烧瓶不干燥  选用试剂不当等(答对一项即可)</w:t>
      </w:r>
    </w:p>
    <w:p>
      <w:pPr>
        <w:adjustRightInd w:val="0"/>
        <w:snapToGrid w:val="0"/>
        <w:jc w:val="left"/>
        <w:rPr>
          <w:rFonts w:hint="eastAsia"/>
          <w:vertAlign w:val="subscript"/>
        </w:rPr>
      </w:pPr>
      <w:r>
        <w:rPr>
          <w:rFonts w:hint="eastAsia"/>
        </w:rPr>
        <w:t>37．（1）</w:t>
      </w:r>
      <w:r>
        <w:rPr>
          <w:rFonts w:hint="eastAsia" w:ascii="宋体"/>
          <w:snapToGrid w:val="0"/>
        </w:rPr>
        <w:t>CH</w:t>
      </w:r>
      <w:r>
        <w:rPr>
          <w:rFonts w:hint="eastAsia" w:ascii="宋体"/>
          <w:snapToGrid w:val="0"/>
          <w:vertAlign w:val="subscript"/>
        </w:rPr>
        <w:t>2</w:t>
      </w:r>
      <w:r>
        <w:rPr>
          <w:rFonts w:hint="eastAsia" w:ascii="宋体"/>
          <w:snapToGrid w:val="0"/>
        </w:rPr>
        <w:t>=CH</w:t>
      </w:r>
      <w:r>
        <w:rPr>
          <w:rFonts w:hint="eastAsia" w:ascii="宋体"/>
          <w:snapToGrid w:val="0"/>
          <w:vertAlign w:val="subscript"/>
        </w:rPr>
        <w:t>2</w:t>
      </w:r>
      <w:r>
        <w:rPr>
          <w:rFonts w:hint="eastAsia"/>
          <w:color w:val="000000"/>
        </w:rPr>
        <w:t>↑+</w:t>
      </w:r>
      <w:r>
        <w:rPr>
          <w:rFonts w:hint="eastAsia" w:ascii="宋体"/>
          <w:snapToGrid w:val="0"/>
        </w:rPr>
        <w:t xml:space="preserve"> H</w:t>
      </w:r>
      <w:r>
        <w:rPr>
          <w:rFonts w:hint="eastAsia" w:ascii="宋体"/>
          <w:snapToGrid w:val="0"/>
          <w:vertAlign w:val="subscript"/>
        </w:rPr>
        <w:t>2</w:t>
      </w:r>
      <w:r>
        <w:rPr>
          <w:rFonts w:hint="eastAsia" w:ascii="宋体"/>
          <w:snapToGrid w:val="0"/>
        </w:rPr>
        <w:t>O  →</w:t>
      </w:r>
      <w:r>
        <w:rPr>
          <w:rFonts w:hint="eastAsia"/>
          <w:color w:val="000000"/>
        </w:rPr>
        <w:t xml:space="preserve">  </w:t>
      </w:r>
      <w:r>
        <w:rPr>
          <w:rFonts w:hint="eastAsia" w:ascii="宋体"/>
          <w:snapToGrid w:val="0"/>
        </w:rPr>
        <w:t>CH</w:t>
      </w:r>
      <w:r>
        <w:rPr>
          <w:rFonts w:hint="eastAsia" w:ascii="宋体"/>
          <w:snapToGrid w:val="0"/>
          <w:vertAlign w:val="subscript"/>
        </w:rPr>
        <w:t>3</w:t>
      </w:r>
      <w:r>
        <w:rPr>
          <w:rFonts w:hint="eastAsia" w:ascii="宋体"/>
          <w:snapToGrid w:val="0"/>
        </w:rPr>
        <w:t>CH</w:t>
      </w:r>
      <w:r>
        <w:rPr>
          <w:rFonts w:hint="eastAsia" w:ascii="宋体"/>
          <w:snapToGrid w:val="0"/>
          <w:vertAlign w:val="subscript"/>
        </w:rPr>
        <w:t>2</w:t>
      </w:r>
      <w:r>
        <w:rPr>
          <w:rFonts w:hint="eastAsia" w:ascii="宋体"/>
          <w:snapToGrid w:val="0"/>
        </w:rPr>
        <w:t xml:space="preserve">OH  </w:t>
      </w:r>
      <w:r>
        <w:rPr>
          <w:rFonts w:hint="eastAsia"/>
          <w:color w:val="000000"/>
        </w:rPr>
        <w:t xml:space="preserve">  </w:t>
      </w:r>
      <w:r>
        <w:rPr>
          <w:rFonts w:hint="eastAsia"/>
        </w:rPr>
        <w:t>（2）</w:t>
      </w:r>
      <w:r>
        <w:rPr>
          <w:rFonts w:hint="eastAsia"/>
          <w:bCs/>
        </w:rPr>
        <w:t>n CH</w:t>
      </w:r>
      <w:r>
        <w:rPr>
          <w:rFonts w:hint="eastAsia"/>
          <w:bCs/>
          <w:vertAlign w:val="subscript"/>
        </w:rPr>
        <w:t>2</w:t>
      </w:r>
      <w:r>
        <w:rPr>
          <w:rFonts w:hint="eastAsia"/>
          <w:bCs/>
        </w:rPr>
        <w:t>==CH</w:t>
      </w:r>
      <w:r>
        <w:rPr>
          <w:rFonts w:hint="eastAsia"/>
          <w:bCs/>
          <w:vertAlign w:val="subscript"/>
        </w:rPr>
        <w:t>2</w:t>
      </w:r>
      <w:r>
        <w:rPr>
          <w:rFonts w:hint="eastAsia"/>
          <w:bCs/>
        </w:rPr>
        <w:t xml:space="preserve"> →　</w:t>
      </w:r>
      <w:r>
        <w:rPr>
          <w:rFonts w:hint="eastAsia" w:ascii="宋体"/>
          <w:bCs/>
        </w:rPr>
        <w:t>[</w:t>
      </w:r>
      <w:r>
        <w:rPr>
          <w:rFonts w:hint="eastAsia"/>
          <w:bCs/>
        </w:rPr>
        <w:t>-CH</w:t>
      </w:r>
      <w:r>
        <w:rPr>
          <w:rFonts w:hint="eastAsia"/>
          <w:bCs/>
          <w:vertAlign w:val="subscript"/>
        </w:rPr>
        <w:t>2</w:t>
      </w:r>
      <w:r>
        <w:rPr>
          <w:rFonts w:hint="eastAsia"/>
          <w:bCs/>
        </w:rPr>
        <w:t>--CH</w:t>
      </w:r>
      <w:r>
        <w:rPr>
          <w:rFonts w:hint="eastAsia"/>
          <w:bCs/>
          <w:vertAlign w:val="subscript"/>
        </w:rPr>
        <w:t>2</w:t>
      </w:r>
      <w:r>
        <w:rPr>
          <w:rFonts w:hint="eastAsia"/>
          <w:bCs/>
        </w:rPr>
        <w:t>-</w:t>
      </w:r>
      <w:r>
        <w:rPr>
          <w:rFonts w:hint="eastAsia" w:ascii="宋体"/>
          <w:bCs/>
        </w:rPr>
        <w:t xml:space="preserve">] n   </w:t>
      </w:r>
    </w:p>
    <w:p>
      <w:pPr>
        <w:adjustRightInd w:val="0"/>
        <w:snapToGrid w:val="0"/>
        <w:jc w:val="left"/>
        <w:rPr>
          <w:rFonts w:hint="eastAsia" w:ascii="宋体"/>
          <w:bCs/>
        </w:rPr>
      </w:pPr>
      <w:r>
        <w:rPr>
          <w:rFonts w:hint="eastAsia" w:ascii="宋体"/>
          <w:bCs/>
        </w:rPr>
        <w:t xml:space="preserve">                 </w:t>
      </w:r>
      <w:r>
        <w:rPr>
          <w:rFonts w:hint="eastAsia"/>
          <w:color w:val="000000"/>
        </w:rPr>
        <w:t xml:space="preserve">加成                                </w:t>
      </w:r>
      <w:r>
        <w:rPr>
          <w:rFonts w:hint="eastAsia" w:ascii="宋体"/>
          <w:bCs/>
        </w:rPr>
        <w:t>加聚</w:t>
      </w:r>
    </w:p>
    <w:p>
      <w:pPr>
        <w:adjustRightInd w:val="0"/>
        <w:snapToGrid w:val="0"/>
        <w:ind w:firstLine="210" w:firstLineChars="100"/>
        <w:rPr>
          <w:rFonts w:hint="eastAsia"/>
        </w:rPr>
      </w:pPr>
      <w:r>
        <w:rPr>
          <w:rFonts w:hint="eastAsia"/>
        </w:rPr>
        <w:t>（3）CH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—CH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Cl    </w:t>
      </w:r>
      <w:r>
        <w:rPr>
          <w:rFonts w:hint="eastAsia"/>
          <w:color w:val="000000"/>
        </w:rPr>
        <w:t xml:space="preserve">乙酸乙酯     </w:t>
      </w:r>
      <w:r>
        <w:rPr>
          <w:rFonts w:hint="eastAsia"/>
        </w:rPr>
        <w:t>（4）CH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COOH </w:t>
      </w:r>
    </w:p>
    <w:p>
      <w:pPr>
        <w:rPr>
          <w:rFonts w:hint="eastAsia"/>
          <w:sz w:val="24"/>
        </w:rPr>
      </w:pPr>
      <w:r>
        <w:rPr>
          <w:rFonts w:hint="eastAsia"/>
        </w:rPr>
        <w:t>38．（1）</w:t>
      </w:r>
      <w:r>
        <w:rPr>
          <w:position w:val="-10"/>
        </w:rPr>
        <w:object>
          <v:shape id="_x0000_i1041" o:spt="75" type="#_x0000_t75" style="height:17pt;width:18pt;" o:ole="t" fillcolor="#000011" filled="f" stroked="f" coordsize="21600,21600">
            <v:path/>
            <v:fill on="f" alignshape="1" focussize="0,0"/>
            <v:stroke on="f"/>
            <v:imagedata r:id="rId38" grayscale="f" bilevel="f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7"/>
        </w:object>
      </w:r>
      <w:r>
        <w:rPr>
          <w:rFonts w:hint="eastAsia"/>
        </w:rPr>
        <w:t>剩余，</w:t>
      </w:r>
      <w:r>
        <w:t>6.72L  8.96L</w:t>
      </w:r>
      <w:r>
        <w:rPr>
          <w:rFonts w:hint="eastAsia"/>
        </w:rPr>
        <w:t xml:space="preserve">   （2）</w:t>
      </w:r>
      <w:r>
        <w:rPr>
          <w:position w:val="-6"/>
        </w:rPr>
        <w:object>
          <v:shape id="_x0000_i1042" o:spt="75" type="#_x0000_t75" style="height:16pt;width:57pt;" o:ole="t" fillcolor="#000011" filled="f" stroked="f" coordsize="21600,21600">
            <v:path/>
            <v:fill on="f" alignshape="1" focussize="0,0"/>
            <v:stroke on="f"/>
            <v:imagedata r:id="rId40" grayscale="f" bilevel="f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9"/>
        </w:objec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41290417">
    <w:nsid w:val="2C2F31B1"/>
    <w:multiLevelType w:val="multilevel"/>
    <w:tmpl w:val="2C2F31B1"/>
    <w:lvl w:ilvl="0" w:tentative="1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412904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943E2"/>
    <w:rsid w:val="451943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tabs>
        <w:tab w:val="left" w:pos="3920"/>
      </w:tabs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3" Type="http://schemas.openxmlformats.org/officeDocument/2006/relationships/fontTable" Target="fontTable.xml"/><Relationship Id="rId42" Type="http://schemas.openxmlformats.org/officeDocument/2006/relationships/numbering" Target="numbering.xml"/><Relationship Id="rId41" Type="http://schemas.openxmlformats.org/officeDocument/2006/relationships/customXml" Target="../customXml/item1.xml"/><Relationship Id="rId40" Type="http://schemas.openxmlformats.org/officeDocument/2006/relationships/image" Target="media/image19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png"/><Relationship Id="rId25" Type="http://schemas.openxmlformats.org/officeDocument/2006/relationships/oleObject" Target="embeddings/oleObject11.bin"/><Relationship Id="rId24" Type="http://schemas.openxmlformats.org/officeDocument/2006/relationships/image" Target="media/image11.png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2016-05-23T10:14:00Z</dcterms:created>
  <dc:creator>Administrator</dc:creator>
  <cp:lastModifiedBy>Administrator</cp:lastModifiedBy>
  <dcterms:modified xsi:type="dcterms:W3CDTF">2016-05-23T10:14:59Z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