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60" w:lineRule="atLeast"/>
        <w:ind w:left="210" w:hanging="210" w:hangingChars="1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1、串联电路两端的总电压等于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szCs w:val="21"/>
        </w:rPr>
        <w:t>；并联电路中，各个支路两端的电压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；家用电器之间是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 xml:space="preserve"> 连接的.（填“串联”或“并联”）</w:t>
      </w:r>
    </w:p>
    <w:p>
      <w:pPr>
        <w:spacing w:line="160" w:lineRule="atLeast"/>
        <w:ind w:left="315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2、一种小彩灯的额定电压是48V，要接在220V的电路中，至少要串联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只这种灯泡，每只灯泡的实际电压是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v.</w:t>
      </w:r>
    </w:p>
    <w:p>
      <w:pPr>
        <w:spacing w:line="160" w:lineRule="atLeast"/>
        <w:ind w:left="1575" w:hanging="1575" w:hangingChars="750"/>
        <w:rPr>
          <w:rFonts w:hint="eastAsia" w:ascii="宋体" w:hAnsi="宋体"/>
          <w:u w:val="single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</w:rPr>
        <w:t>某晶体管收音机工作时的电压为6 V，若用干电池做电源，则需要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  <w:u w:val="single"/>
        </w:rPr>
        <w:t>　　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节新干电池</w:t>
      </w:r>
    </w:p>
    <w:p>
      <w:pPr>
        <w:spacing w:line="0" w:lineRule="atLeast"/>
        <w:ind w:left="315" w:leftChars="100" w:hanging="105" w:hangingChars="50"/>
        <w:rPr>
          <w:rFonts w:hint="eastAsia" w:ascii="宋体" w:hAnsi="宋体"/>
          <w:szCs w:val="21"/>
        </w:rPr>
      </w:pPr>
      <w:r>
        <w:rPr>
          <w:rFonts w:ascii="宋体" w:hAnsi="宋体"/>
          <w:u w:val="single"/>
        </w:rPr>
        <w:drawing>
          <wp:inline distT="0" distB="0" distL="114300" distR="114300">
            <wp:extent cx="21590" cy="21590"/>
            <wp:effectExtent l="0" t="0" r="0" b="0"/>
            <wp:docPr id="37" name="图片 37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&#13;&#10;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联才行；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0" w:lineRule="atLeast"/>
        <w:ind w:left="315" w:hanging="315" w:hanging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4、如图4所示，电源电压保持不变，当开关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65100" cy="215900"/>
            <wp:effectExtent l="0" t="0" r="6350" b="14605"/>
            <wp:docPr id="31" name="图片 31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&#13;&#10;www.dearedu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闭合，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90500" cy="215900"/>
            <wp:effectExtent l="0" t="0" r="0" b="14605"/>
            <wp:docPr id="34" name="图片 34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&#13;&#10;www.dearedu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断开时，电压表的示数为3V；当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65100" cy="215900"/>
            <wp:effectExtent l="0" t="0" r="6350" b="14605"/>
            <wp:docPr id="33" name="图片 33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&#13;&#10;www.dearedu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断开，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90500" cy="215900"/>
            <wp:effectExtent l="0" t="0" r="0" b="14605"/>
            <wp:docPr id="32" name="图片 32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&#13;&#10;www.dearedu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闭合时，电压表的示数为5V，则灯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65100" cy="215900"/>
            <wp:effectExtent l="0" t="0" r="6350" b="14605"/>
            <wp:docPr id="35" name="图片 35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&#13;&#10;www.dearedu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两端的电压为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  <w:u w:val="single"/>
        </w:rPr>
        <w:drawing>
          <wp:inline distT="0" distB="0" distL="114300" distR="114300">
            <wp:extent cx="14605" cy="12700"/>
            <wp:effectExtent l="0" t="0" r="0" b="0"/>
            <wp:docPr id="30" name="图片 30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&#13;&#10;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color w:val="000000"/>
          <w:szCs w:val="21"/>
        </w:rPr>
        <w:t xml:space="preserve">  V，灯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90500" cy="215900"/>
            <wp:effectExtent l="0" t="0" r="0" b="14605"/>
            <wp:docPr id="36" name="图片 36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&#13;&#10;www.dearedu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 xml:space="preserve">两端的电压为 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 xml:space="preserve">  V，电源电压为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 xml:space="preserve">  V.</w:t>
      </w:r>
    </w:p>
    <w:p>
      <w:pPr>
        <w:spacing w:line="160" w:lineRule="atLeast"/>
        <w:ind w:left="315" w:leftChars="50" w:hanging="210" w:hangingChars="100"/>
        <w:rPr>
          <w:rFonts w:hint="eastAsia" w:ascii="宋体" w:hAnsi="宋体"/>
          <w:szCs w:val="21"/>
        </w:rPr>
      </w:pPr>
      <w:r>
        <w:rPr>
          <w:rFonts w:ascii="宋体" w:hAnsi="宋体"/>
        </w:rPr>
        <w:drawing>
          <wp:inline distT="0" distB="0" distL="114300" distR="114300">
            <wp:extent cx="2101215" cy="1057275"/>
            <wp:effectExtent l="0" t="0" r="13335" b="9525"/>
            <wp:docPr id="38" name="图片 38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&#13;&#10;www.dearedu.co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drawing>
          <wp:inline distT="0" distB="0" distL="114300" distR="114300">
            <wp:extent cx="1600835" cy="1314450"/>
            <wp:effectExtent l="0" t="0" r="18415" b="0"/>
            <wp:docPr id="39" name="图片 39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&#13;&#10;www.dearedu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drawing>
          <wp:inline distT="0" distB="0" distL="114300" distR="114300">
            <wp:extent cx="1259840" cy="1380490"/>
            <wp:effectExtent l="0" t="0" r="16510" b="10160"/>
            <wp:docPr id="40" name="图片 40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&#13;&#10;www.dearedu.com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160" w:lineRule="atLeast"/>
        <w:ind w:left="315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图4                                                 图6 </w:t>
      </w:r>
    </w:p>
    <w:p>
      <w:pPr>
        <w:spacing w:line="0" w:lineRule="atLeast"/>
        <w:ind w:left="315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5、如图5所示，电源电压为10V，电压表示数为3V，则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65100" cy="215900"/>
            <wp:effectExtent l="0" t="0" r="6350" b="14605"/>
            <wp:docPr id="41" name="图片 41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&#13;&#10;www.dearedu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两端电压为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color w:val="000000"/>
          <w:szCs w:val="21"/>
        </w:rPr>
        <w:t xml:space="preserve"> V，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90500" cy="215900"/>
            <wp:effectExtent l="0" t="0" r="0" b="14605"/>
            <wp:docPr id="42" name="图片 42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&#13;&#10;www.dearedu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两端电压为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 xml:space="preserve"> V.</w:t>
      </w:r>
    </w:p>
    <w:p>
      <w:pPr>
        <w:ind w:left="210" w:hanging="210" w:hangingChars="100"/>
        <w:rPr>
          <w:rFonts w:hint="eastAsia" w:ascii="宋体" w:hAnsi="宋体"/>
        </w:rPr>
      </w:pPr>
      <w:r>
        <w:rPr>
          <w:rFonts w:hint="eastAsia" w:ascii="宋体" w:hAnsi="宋体"/>
        </w:rPr>
        <w:t>6、在图6所示的电路中，电源是由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节干电池串联组成的，</w:t>
      </w:r>
      <w:r>
        <w:rPr>
          <w:rFonts w:ascii="宋体" w:hAnsi="宋体"/>
        </w:rPr>
        <w:t>S</w:t>
      </w:r>
      <w:r>
        <w:rPr>
          <w:rFonts w:hint="eastAsia" w:ascii="宋体" w:hAnsi="宋体"/>
        </w:rPr>
        <w:t>闭合后则电压表</w:t>
      </w:r>
      <w:r>
        <w:rPr>
          <w:rFonts w:ascii="宋体" w:hAnsi="宋体"/>
        </w:rPr>
        <w:t>V</w:t>
      </w:r>
      <w:r>
        <w:rPr>
          <w:rFonts w:hint="eastAsia" w:ascii="宋体" w:hAnsi="宋体"/>
        </w:rPr>
        <w:t>的示数为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>V</w:t>
      </w:r>
      <w:r>
        <w:rPr>
          <w:rFonts w:hint="eastAsia" w:ascii="宋体" w:hAnsi="宋体"/>
        </w:rPr>
        <w:t>，电压表</w:t>
      </w:r>
      <w:r>
        <w:rPr>
          <w:rFonts w:ascii="宋体" w:hAnsi="宋体"/>
        </w:rPr>
        <w:t xml:space="preserve"> V</w:t>
      </w:r>
      <w:r>
        <w:rPr>
          <w:rFonts w:ascii="宋体" w:hAnsi="宋体"/>
          <w:vertAlign w:val="subscript"/>
        </w:rPr>
        <w:t>1</w:t>
      </w:r>
      <w:r>
        <w:rPr>
          <w:rFonts w:hint="eastAsia" w:ascii="宋体" w:hAnsi="宋体"/>
        </w:rPr>
        <w:t>的示数为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/>
          <w:u w:val="single"/>
        </w:rPr>
        <w:drawing>
          <wp:inline distT="0" distB="0" distL="114300" distR="114300">
            <wp:extent cx="14605" cy="15240"/>
            <wp:effectExtent l="0" t="0" r="0" b="0"/>
            <wp:docPr id="43" name="图片 43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&#13;&#10;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>V</w:t>
      </w:r>
      <w:r>
        <w:rPr>
          <w:rFonts w:hint="eastAsia" w:ascii="宋体" w:hAnsi="宋体"/>
        </w:rPr>
        <w:t>电压表</w:t>
      </w:r>
      <w:r>
        <w:rPr>
          <w:rFonts w:ascii="宋体" w:hAnsi="宋体"/>
        </w:rPr>
        <w:t xml:space="preserve"> V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的示数为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>V</w:t>
      </w:r>
      <w:r>
        <w:rPr>
          <w:rFonts w:hint="eastAsia" w:ascii="宋体" w:hAnsi="宋体"/>
        </w:rPr>
        <w:t>.</w:t>
      </w:r>
    </w:p>
    <w:p>
      <w:pPr>
        <w:pStyle w:val="2"/>
        <w:ind w:firstLine="397"/>
        <w:rPr>
          <w:rFonts w:hint="eastAsia" w:hAnsi="宋体"/>
          <w:color w:val="000000"/>
        </w:rPr>
      </w:pPr>
      <w:r>
        <w:rPr>
          <w:rFonts w:hAnsi="宋体"/>
        </w:rPr>
        <w:drawing>
          <wp:inline distT="0" distB="0" distL="114300" distR="114300">
            <wp:extent cx="1577975" cy="1162050"/>
            <wp:effectExtent l="0" t="0" r="3175" b="0"/>
            <wp:docPr id="44" name="图片 44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&#13;&#10;www.dearedu.co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Ansi="宋体"/>
        </w:rPr>
        <w:drawing>
          <wp:inline distT="0" distB="0" distL="114300" distR="114300">
            <wp:extent cx="2284095" cy="1152525"/>
            <wp:effectExtent l="0" t="0" r="1905" b="9525"/>
            <wp:docPr id="45" name="图片 45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&#13;&#10;www.dearedu.com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Ansi="宋体"/>
        </w:rPr>
        <w:drawing>
          <wp:inline distT="0" distB="0" distL="114300" distR="114300">
            <wp:extent cx="1487805" cy="1133475"/>
            <wp:effectExtent l="0" t="0" r="17145" b="9525"/>
            <wp:docPr id="46" name="图片 46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&#13;&#10;www.dearedu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图7                         图8                 图9 </w:t>
      </w:r>
    </w:p>
    <w:p>
      <w:pPr>
        <w:spacing w:line="0" w:lineRule="atLeast"/>
        <w:ind w:left="210" w:hanging="210" w:hangingChars="100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7、</w:t>
      </w:r>
      <w:r>
        <w:rPr>
          <w:rFonts w:hint="eastAsia" w:ascii="宋体" w:hAnsi="宋体"/>
        </w:rPr>
        <w:t>如图7所示，已知电源电压为10 V，电压表V</w:t>
      </w:r>
      <w:r>
        <w:rPr>
          <w:rFonts w:hint="eastAsia" w:ascii="宋体" w:hAnsi="宋体"/>
          <w:vertAlign w:val="subscript"/>
        </w:rPr>
        <w:t>1</w:t>
      </w:r>
      <w:r>
        <w:rPr>
          <w:rFonts w:hint="eastAsia" w:ascii="宋体" w:hAnsi="宋体"/>
        </w:rPr>
        <w:t>示数是</w:t>
      </w:r>
      <w:r>
        <w:rPr>
          <w:rFonts w:ascii="宋体" w:hAnsi="宋体"/>
        </w:rPr>
        <w:t>7 V，</w:t>
      </w:r>
      <w:r>
        <w:rPr>
          <w:rFonts w:hint="eastAsia" w:ascii="宋体" w:hAnsi="宋体"/>
        </w:rPr>
        <w:t>电压表V</w:t>
      </w:r>
      <w:r>
        <w:rPr>
          <w:rFonts w:hint="eastAsia" w:ascii="宋体" w:hAnsi="宋体"/>
          <w:vertAlign w:val="subscript"/>
        </w:rPr>
        <w:t>2</w:t>
      </w:r>
      <w:r>
        <w:rPr>
          <w:rFonts w:hint="eastAsia" w:ascii="宋体" w:hAnsi="宋体"/>
        </w:rPr>
        <w:t>示数为8 V，则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65100" cy="215900"/>
            <wp:effectExtent l="0" t="0" r="6350" b="14605"/>
            <wp:docPr id="47" name="图片 47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&#13;&#10;www.dearedu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90500" cy="215900"/>
            <wp:effectExtent l="0" t="0" r="0" b="14605"/>
            <wp:docPr id="48" name="图片 48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&#13;&#10;www.dearedu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position w:val="-12"/>
          <w:szCs w:val="21"/>
        </w:rPr>
        <w:drawing>
          <wp:inline distT="0" distB="0" distL="114300" distR="114300">
            <wp:extent cx="177165" cy="228600"/>
            <wp:effectExtent l="0" t="0" r="13335" b="0"/>
            <wp:docPr id="49" name="图片 49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&#13;&#10;www.dearedu.com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两端电压依次为（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）</w:t>
      </w:r>
    </w:p>
    <w:p>
      <w:pPr>
        <w:spacing w:line="0" w:lineRule="atLeast"/>
        <w:ind w:firstLine="210" w:firstLineChars="100"/>
        <w:rPr>
          <w:rFonts w:hint="eastAsia" w:ascii="宋体" w:hAnsi="宋体"/>
        </w:rPr>
      </w:pPr>
      <w:r>
        <w:rPr>
          <w:rFonts w:ascii="宋体" w:hAnsi="宋体"/>
        </w:rPr>
        <w:t>A．</w:t>
      </w:r>
      <w:r>
        <w:rPr>
          <w:rFonts w:hint="eastAsia" w:ascii="宋体" w:hAnsi="宋体"/>
        </w:rPr>
        <w:t xml:space="preserve">2 </w:t>
      </w:r>
      <w:r>
        <w:rPr>
          <w:rFonts w:ascii="宋体" w:hAnsi="宋体"/>
        </w:rPr>
        <w:t>V，5 V，3 V       B．1 V，6 V，2 V</w:t>
      </w:r>
      <w:r>
        <w:rPr>
          <w:rFonts w:hint="eastAsia" w:ascii="宋体" w:hAnsi="宋体"/>
        </w:rPr>
        <w:t xml:space="preserve">       </w:t>
      </w:r>
    </w:p>
    <w:p>
      <w:pPr>
        <w:spacing w:line="0" w:lineRule="atLeast"/>
        <w:ind w:firstLine="210" w:firstLineChars="100"/>
        <w:rPr>
          <w:rFonts w:ascii="宋体" w:hAnsi="宋体"/>
        </w:rPr>
      </w:pPr>
      <w:r>
        <w:rPr>
          <w:rFonts w:ascii="宋体" w:hAnsi="宋体"/>
        </w:rPr>
        <w:t>C．5 V，2 V，3 V       D．3 V，2 V，5 V</w:t>
      </w:r>
    </w:p>
    <w:p>
      <w:pPr>
        <w:spacing w:line="160" w:lineRule="atLeast"/>
        <w:ind w:left="315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8、小张家的卫生间按如图8所示的电路安装了照明灯和换气扇，它们（       ）</w:t>
      </w:r>
    </w:p>
    <w:p>
      <w:pPr>
        <w:spacing w:line="160" w:lineRule="atLeas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A、只能各自独立工作，而不能同时工作      B、只能同时工作，而不能各自独立工作</w:t>
      </w:r>
    </w:p>
    <w:p>
      <w:pPr>
        <w:tabs>
          <w:tab w:val="left" w:pos="7920"/>
        </w:tabs>
        <w:spacing w:line="160" w:lineRule="atLeast"/>
        <w:ind w:left="315" w:left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C、工作时通过的电流一定相等              D、工作时两端的电压一定相等</w:t>
      </w:r>
      <w:r>
        <w:rPr>
          <w:rFonts w:ascii="宋体" w:hAnsi="宋体"/>
          <w:szCs w:val="21"/>
        </w:rPr>
        <w:tab/>
      </w:r>
    </w:p>
    <w:p>
      <w:pPr>
        <w:spacing w:line="0" w:lineRule="atLeast"/>
        <w:ind w:left="315" w:hanging="315" w:hangingChars="1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9、如图9所示的电路中，闭合开关S后，灯泡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65100" cy="215900"/>
            <wp:effectExtent l="0" t="0" r="6350" b="14605"/>
            <wp:docPr id="50" name="图片 50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&#13;&#10;www.dearedu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和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90500" cy="215900"/>
            <wp:effectExtent l="0" t="0" r="0" b="14605"/>
            <wp:docPr id="51" name="图片 51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&#13;&#10;www.dearedu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都不亮，电压表有示数，其故障原因可能是（      ）</w:t>
      </w:r>
    </w:p>
    <w:p>
      <w:pPr>
        <w:spacing w:line="0" w:lineRule="atLeas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A、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65100" cy="215900"/>
            <wp:effectExtent l="0" t="0" r="6350" b="14605"/>
            <wp:docPr id="52" name="图片 52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&#13;&#10;www.dearedu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断路       B、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65100" cy="215900"/>
            <wp:effectExtent l="0" t="0" r="6350" b="14605"/>
            <wp:docPr id="53" name="图片 53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&#13;&#10;www.dearedu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短路       C、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90500" cy="215900"/>
            <wp:effectExtent l="0" t="0" r="0" b="14605"/>
            <wp:docPr id="54" name="图片 54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&#13;&#10;www.dearedu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断路        D、</w:t>
      </w:r>
      <w:r>
        <w:rPr>
          <w:rFonts w:ascii="宋体" w:hAnsi="宋体"/>
          <w:color w:val="000000"/>
          <w:position w:val="-10"/>
          <w:szCs w:val="21"/>
        </w:rPr>
        <w:drawing>
          <wp:inline distT="0" distB="0" distL="114300" distR="114300">
            <wp:extent cx="190500" cy="215900"/>
            <wp:effectExtent l="0" t="0" r="0" b="14605"/>
            <wp:docPr id="55" name="图片 55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&#13;&#10;www.dearedu.co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短路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  <w:lang w:val="zh-CN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286385</wp:posOffset>
                </wp:positionV>
                <wp:extent cx="1819910" cy="1386840"/>
                <wp:effectExtent l="25400" t="0" r="21590" b="0"/>
                <wp:wrapSquare wrapText="bothSides"/>
                <wp:docPr id="29" name="组合 29" descr="&#13;&#10;www.dearedu.co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1386840"/>
                          <a:chOff x="3896" y="2744"/>
                          <a:chExt cx="1785" cy="1539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3896" y="2744"/>
                            <a:ext cx="1785" cy="1218"/>
                            <a:chOff x="3896" y="2744"/>
                            <a:chExt cx="1785" cy="1218"/>
                          </a:xfrm>
                        </wpg:grpSpPr>
                        <wps:wsp>
                          <wps:cNvPr id="1" name="直接连接符 1"/>
                          <wps:cNvSpPr/>
                          <wps:spPr>
                            <a:xfrm>
                              <a:off x="3896" y="2879"/>
                              <a:ext cx="840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" name="直接连接符 2"/>
                          <wps:cNvSpPr/>
                          <wps:spPr>
                            <a:xfrm>
                              <a:off x="4826" y="2879"/>
                              <a:ext cx="840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直接连接符 3"/>
                          <wps:cNvSpPr/>
                          <wps:spPr>
                            <a:xfrm>
                              <a:off x="4736" y="2753"/>
                              <a:ext cx="0" cy="238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接连接符 4"/>
                          <wps:cNvSpPr/>
                          <wps:spPr>
                            <a:xfrm>
                              <a:off x="4811" y="2813"/>
                              <a:ext cx="0" cy="125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直接连接符 5"/>
                          <wps:cNvSpPr/>
                          <wps:spPr>
                            <a:xfrm>
                              <a:off x="3896" y="2879"/>
                              <a:ext cx="0" cy="936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" name="直接连接符 6"/>
                          <wps:cNvSpPr/>
                          <wps:spPr>
                            <a:xfrm>
                              <a:off x="5666" y="2864"/>
                              <a:ext cx="0" cy="936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直接连接符 7"/>
                          <wps:cNvSpPr/>
                          <wps:spPr>
                            <a:xfrm>
                              <a:off x="3896" y="3206"/>
                              <a:ext cx="1769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oval" w="sm" len="sm"/>
                              <a:tailEnd type="oval" w="sm" len="sm"/>
                            </a:ln>
                          </wps:spPr>
                          <wps:bodyPr upright="1"/>
                        </wps:wsp>
                        <wps:wsp>
                          <wps:cNvPr id="8" name="直接连接符 8"/>
                          <wps:cNvSpPr/>
                          <wps:spPr>
                            <a:xfrm>
                              <a:off x="3896" y="3815"/>
                              <a:ext cx="1155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" name="直接连接符 9"/>
                          <wps:cNvSpPr/>
                          <wps:spPr>
                            <a:xfrm>
                              <a:off x="4736" y="3194"/>
                              <a:ext cx="0" cy="215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oval" w="sm" len="sm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直接连接符 10"/>
                          <wps:cNvSpPr/>
                          <wps:spPr>
                            <a:xfrm>
                              <a:off x="4736" y="3659"/>
                              <a:ext cx="0" cy="156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oval" w="sm" len="sm"/>
                            </a:ln>
                          </wps:spPr>
                          <wps:bodyPr upright="1"/>
                        </wps:wsp>
                        <wpg:grpSp>
                          <wpg:cNvPr id="13" name="组合 13"/>
                          <wpg:cNvGrpSpPr/>
                          <wpg:grpSpPr>
                            <a:xfrm>
                              <a:off x="5066" y="3629"/>
                              <a:ext cx="213" cy="209"/>
                              <a:chOff x="5156" y="3050"/>
                              <a:chExt cx="213" cy="209"/>
                            </a:xfrm>
                          </wpg:grpSpPr>
                          <wps:wsp>
                            <wps:cNvPr id="11" name="椭圆 11"/>
                            <wps:cNvSpPr/>
                            <wps:spPr>
                              <a:xfrm>
                                <a:off x="5156" y="3191"/>
                                <a:ext cx="68" cy="68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" name="直接连接符 12"/>
                            <wps:cNvSpPr/>
                            <wps:spPr>
                              <a:xfrm rot="600000" flipV="1">
                                <a:off x="5216" y="3050"/>
                                <a:ext cx="153" cy="156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4" name="直接连接符 14"/>
                          <wps:cNvSpPr/>
                          <wps:spPr>
                            <a:xfrm>
                              <a:off x="5261" y="3815"/>
                              <a:ext cx="420" cy="0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7" name="组合 17"/>
                          <wpg:cNvGrpSpPr/>
                          <wpg:grpSpPr>
                            <a:xfrm rot="7200000">
                              <a:off x="4661" y="3389"/>
                              <a:ext cx="213" cy="209"/>
                              <a:chOff x="5156" y="3050"/>
                              <a:chExt cx="213" cy="209"/>
                            </a:xfrm>
                          </wpg:grpSpPr>
                          <wps:wsp>
                            <wps:cNvPr id="15" name="椭圆 15"/>
                            <wps:cNvSpPr/>
                            <wps:spPr>
                              <a:xfrm>
                                <a:off x="5156" y="3191"/>
                                <a:ext cx="68" cy="68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" name="直接连接符 16"/>
                            <wps:cNvSpPr/>
                            <wps:spPr>
                              <a:xfrm rot="600000" flipV="1">
                                <a:off x="5216" y="3050"/>
                                <a:ext cx="153" cy="156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8" name="流程图: 汇总连接 18"/>
                          <wps:cNvSpPr/>
                          <wps:spPr>
                            <a:xfrm>
                              <a:off x="4136" y="3086"/>
                              <a:ext cx="255" cy="255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9" name="流程图: 汇总连接 19"/>
                          <wps:cNvSpPr/>
                          <wps:spPr>
                            <a:xfrm>
                              <a:off x="5111" y="3080"/>
                              <a:ext cx="255" cy="255"/>
                            </a:xfrm>
                            <a:prstGeom prst="flowChartSummingJunction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22" name="组合 22"/>
                          <wpg:cNvGrpSpPr/>
                          <wpg:grpSpPr>
                            <a:xfrm>
                              <a:off x="4076" y="3569"/>
                              <a:ext cx="420" cy="393"/>
                              <a:chOff x="2636" y="3845"/>
                              <a:chExt cx="420" cy="393"/>
                            </a:xfrm>
                          </wpg:grpSpPr>
                          <wps:wsp>
                            <wps:cNvPr id="20" name="椭圆 20"/>
                            <wps:cNvSpPr/>
                            <wps:spPr>
                              <a:xfrm>
                                <a:off x="2696" y="3911"/>
                                <a:ext cx="312" cy="3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" name="文本框 21"/>
                            <wps:cNvSpPr txBox="1"/>
                            <wps:spPr>
                              <a:xfrm>
                                <a:off x="2636" y="3845"/>
                                <a:ext cx="420" cy="3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23" name="文本框 23"/>
                          <wps:cNvSpPr txBox="1"/>
                          <wps:spPr>
                            <a:xfrm>
                              <a:off x="4031" y="2744"/>
                              <a:ext cx="525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  <w:vertAlign w:val="subscript"/>
                                  </w:rPr>
                                  <w:t>L1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4" name="文本框 24"/>
                          <wps:cNvSpPr txBox="1"/>
                          <wps:spPr>
                            <a:xfrm>
                              <a:off x="5021" y="2753"/>
                              <a:ext cx="525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5" name="文本框 25"/>
                          <wps:cNvSpPr txBox="1"/>
                          <wps:spPr>
                            <a:xfrm>
                              <a:off x="4391" y="3272"/>
                              <a:ext cx="525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6" name="文本框 26"/>
                          <wps:cNvSpPr txBox="1"/>
                          <wps:spPr>
                            <a:xfrm>
                              <a:off x="5021" y="3272"/>
                              <a:ext cx="525" cy="4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8" name="文本框 28"/>
                        <wps:cNvSpPr txBox="1"/>
                        <wps:spPr>
                          <a:xfrm>
                            <a:off x="4316" y="3815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图10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&#13;&#10;www.dearedu.com" style="position:absolute;left:0pt;margin-left:369pt;margin-top:22.55pt;height:109.2pt;width:143.3pt;mso-wrap-distance-bottom:0pt;mso-wrap-distance-left:9pt;mso-wrap-distance-right:9pt;mso-wrap-distance-top:0pt;z-index:251661312;mso-width-relative:page;mso-height-relative:page;" coordorigin="3896,2744" coordsize="1785,1539" o:gfxdata="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">
                <o:lock v:ext="edit" aspectratio="f"/>
                <v:group id="_x0000_s1026" o:spid="_x0000_s1026" o:spt="203" style="position:absolute;left:3896;top:2744;height:1218;width:1785;" coordorigin="3896,2744" coordsize="1785,1218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3896;top:2879;height:0;width:840;" filled="f" stroked="t" coordsize="21600,21600" o:gfxdata="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Hyn7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826;top:2879;height:0;width:840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736;top:2753;height:238;width:0;" filled="f" stroked="t" coordsize="21600,21600" o:gfxdata="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/yXO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811;top:2813;height:125;width:0;" filled="f" stroked="t" coordsize="21600,21600" o:gfxdata="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FlEH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3896;top:2879;height:936;width:0;" filled="f" stroked="t" coordsize="21600,21600" o:gfxdata="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r0nL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5666;top:2864;height:936;width:0;" filled="f" stroked="t" coordsize="21600,21600" o:gfxdata="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iGrr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3896;top:3206;height:0;width:1769;" filled="f" stroked="t" coordsize="21600,21600" o:gfxdata="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NiI7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000000" joinstyle="round" startarrow="oval" startarrowwidth="narrow" startarrowlength="short" endarrow="oval" endarrowwidth="narrow" endarrowlength="short"/>
                    <v:imagedata o:title=""/>
                    <o:lock v:ext="edit" aspectratio="f"/>
                  </v:line>
                  <v:line id="_x0000_s1026" o:spid="_x0000_s1026" o:spt="20" style="position:absolute;left:3896;top:3815;height:0;width:1155;" filled="f" stroked="t" coordsize="21600,21600" o:gfxdata="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1tbAr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4736;top:3194;height:215;width:0;" filled="f" stroked="t" coordsize="21600,21600" o:gfxdata="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bOWO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startarrow="oval" startarrowwidth="narrow" startarrowlength="short"/>
                    <v:imagedata o:title=""/>
                    <o:lock v:ext="edit" aspectratio="f"/>
                  </v:line>
                  <v:line id="_x0000_s1026" o:spid="_x0000_s1026" o:spt="20" style="position:absolute;left:4736;top:3659;height:156;width:0;" filled="f" stroked="t" coordsize="21600,21600" o:gfxdata="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Y6B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000000" joinstyle="round" endarrow="oval" endarrowwidth="narrow" endarrowlength="short"/>
                    <v:imagedata o:title=""/>
                    <o:lock v:ext="edit" aspectratio="f"/>
                  </v:line>
                  <v:group id="_x0000_s1026" o:spid="_x0000_s1026" o:spt="203" style="position:absolute;left:5066;top:3629;height:209;width:213;" coordorigin="5156,3050" coordsize="213,209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3" type="#_x0000_t3" style="position:absolute;left:5156;top:3191;height:68;width:68;" filled="f" stroked="t" coordsize="21600,21600" o:gfxdata="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jjY7L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line id="_x0000_s1026" o:spid="_x0000_s1026" o:spt="20" style="position:absolute;left:5216;top:3050;flip:y;height:156;width:153;rotation:-655360f;" filled="f" stroked="t" coordsize="21600,21600" o:gfxdata="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4ks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v:group>
                  <v:line id="_x0000_s1026" o:spid="_x0000_s1026" o:spt="20" style="position:absolute;left:5261;top:3815;height:0;width:420;" filled="f" stroked="t" coordsize="21600,21600" o:gfxdata="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4tcQ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line>
                  <v:group id="_x0000_s1026" o:spid="_x0000_s1026" o:spt="203" style="position:absolute;left:4661;top:3389;height:209;width:213;rotation:7864320f;" coordorigin="5156,3050" coordsize="213,209" o:gfxdata="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by/Ey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3" type="#_x0000_t3" style="position:absolute;left:5156;top:3191;height:68;width:68;" filled="f" stroked="t" coordsize="21600,21600" o:gfxdata="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QPe77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shape>
                    <v:line id="_x0000_s1026" o:spid="_x0000_s1026" o:spt="20" style="position:absolute;left:5216;top:3050;flip:y;height:156;width:153;rotation:-655360f;" filled="f" stroked="t" coordsize="21600,21600" o:gfxdata="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OUy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v:group>
                  <v:shape id="_x0000_s1026" o:spid="_x0000_s1026" o:spt="123" type="#_x0000_t123" style="position:absolute;left:4136;top:3086;height:255;width:255;" fillcolor="#FFFFFF" filled="t" stroked="t" coordsize="21600,21600" o:gfxdata="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BCLW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joinstyle="round"/>
                    <v:imagedata o:title=""/>
                    <o:lock v:ext="edit" aspectratio="f"/>
                  </v:shape>
                  <v:shape id="_x0000_s1026" o:spid="_x0000_s1026" o:spt="123" type="#_x0000_t123" style="position:absolute;left:5111;top:3080;height:255;width:255;" fillcolor="#FFFFFF" filled="t" stroked="t" coordsize="21600,21600" o:gfxdata="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Y2tL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joinstyle="round"/>
                    <v:imagedata o:title=""/>
                    <o:lock v:ext="edit" aspectratio="f"/>
                  </v:shape>
                  <v:group id="_x0000_s1026" o:spid="_x0000_s1026" o:spt="203" style="position:absolute;left:4076;top:3569;height:393;width:420;" coordorigin="2636,3845" coordsize="420,39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2696;top:3911;height:312;width:312;" fillcolor="#FFFFFF" filled="t" stroked="t" coordsize="21600,21600" o:gfxdata="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8ievm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1.5pt" color="#000000" joinstyle="round"/>
                      <v:imagedata o:title=""/>
                      <o:lock v:ext="edit" aspectratio="f"/>
                    </v:shape>
                    <v:shape id="_x0000_s1026" o:spid="_x0000_s1026" o:spt="202" type="#_x0000_t202" style="position:absolute;left:2636;top:3845;height:393;width:420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4031;top:2744;height:468;width:52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  <w:vertAlign w:val="subscript"/>
                            </w:rPr>
                            <w:t>L1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021;top:2753;height:468;width:525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391;top:3272;height:468;width:525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021;top:3272;height:468;width:52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316;top:3815;height:468;width:945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图10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/>
          <w:szCs w:val="21"/>
        </w:rPr>
        <w:t>10、</w:t>
      </w:r>
      <w:r>
        <w:rPr>
          <w:rFonts w:ascii="宋体" w:hAnsi="宋体"/>
          <w:szCs w:val="21"/>
        </w:rPr>
        <w:t>如图</w:t>
      </w:r>
      <w:r>
        <w:rPr>
          <w:rFonts w:hint="eastAsia" w:ascii="宋体" w:hAnsi="宋体"/>
          <w:szCs w:val="21"/>
        </w:rPr>
        <w:t>10</w:t>
      </w:r>
      <w:r>
        <w:rPr>
          <w:rFonts w:ascii="宋体" w:hAnsi="宋体"/>
          <w:szCs w:val="21"/>
        </w:rPr>
        <w:t>所示的电路中，电源电压保持不变.当开关S</w:t>
      </w:r>
      <w:r>
        <w:rPr>
          <w:rFonts w:ascii="宋体" w:hAnsi="宋体"/>
          <w:szCs w:val="21"/>
          <w:vertAlign w:val="subscript"/>
        </w:rPr>
        <w:t>1</w:t>
      </w:r>
      <w:r>
        <w:rPr>
          <w:rFonts w:ascii="宋体" w:hAnsi="宋体"/>
          <w:szCs w:val="21"/>
        </w:rPr>
        <w:t>断开、S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闭合时，电压表的示数为4.5V；当开关S</w:t>
      </w:r>
      <w:r>
        <w:rPr>
          <w:rFonts w:ascii="宋体" w:hAnsi="宋体"/>
          <w:szCs w:val="21"/>
          <w:vertAlign w:val="subscript"/>
        </w:rPr>
        <w:t>1</w:t>
      </w:r>
      <w:r>
        <w:rPr>
          <w:rFonts w:ascii="宋体" w:hAnsi="宋体"/>
          <w:szCs w:val="21"/>
        </w:rPr>
        <w:t>闭合、S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断开时，电压表的示数为3V，则L</w:t>
      </w:r>
      <w:r>
        <w:rPr>
          <w:rFonts w:ascii="宋体" w:hAnsi="宋体"/>
          <w:szCs w:val="21"/>
          <w:vertAlign w:val="subscript"/>
        </w:rPr>
        <w:t>1</w:t>
      </w:r>
      <w:r>
        <w:rPr>
          <w:rFonts w:ascii="宋体" w:hAnsi="宋体"/>
          <w:szCs w:val="21"/>
        </w:rPr>
        <w:t>和L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两端的电压分别为（  　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A．3V和4.5V    </w:t>
      </w:r>
      <w:r>
        <w:rPr>
          <w:rFonts w:ascii="宋体" w:hAnsi="宋体"/>
          <w:szCs w:val="21"/>
        </w:rPr>
        <w:drawing>
          <wp:inline distT="0" distB="0" distL="114300" distR="114300">
            <wp:extent cx="21590" cy="22860"/>
            <wp:effectExtent l="0" t="0" r="0" b="0"/>
            <wp:docPr id="56" name="图片 56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&#13;&#10;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 xml:space="preserve">     B．1.5V和</w:t>
      </w:r>
      <w:r>
        <w:rPr>
          <w:rFonts w:ascii="宋体" w:hAnsi="宋体"/>
          <w:szCs w:val="21"/>
        </w:rPr>
        <w:drawing>
          <wp:inline distT="0" distB="0" distL="114300" distR="114300">
            <wp:extent cx="21590" cy="13970"/>
            <wp:effectExtent l="0" t="0" r="0" b="0"/>
            <wp:docPr id="57" name="图片 57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&#13;&#10;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4.5V</w:t>
      </w:r>
    </w:p>
    <w:p>
      <w:pPr>
        <w:ind w:firstLine="420" w:firstLineChars="200"/>
        <w:rPr>
          <w:rFonts w:ascii="宋体" w:hAnsi="宋体"/>
          <w:szCs w:val="20"/>
          <w:shd w:val="pct25" w:color="auto" w:fill="auto"/>
        </w:rPr>
      </w:pPr>
      <w:r>
        <w:rPr>
          <w:rFonts w:ascii="宋体" w:hAnsi="宋体"/>
          <w:szCs w:val="21"/>
        </w:rPr>
        <w:t>C．3V和1.5V         D．1.5V和3V</w:t>
      </w:r>
    </w:p>
    <w:p>
      <w:pPr>
        <w:spacing w:line="60" w:lineRule="auto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11、</w:t>
      </w:r>
      <w:r>
        <w:rPr>
          <w:rFonts w:hint="eastAsia" w:ascii="宋体" w:hAnsi="宋体"/>
        </w:rPr>
        <w:t>用电压表分别</w:t>
      </w:r>
      <w:r>
        <w:rPr>
          <w:rFonts w:hint="eastAsia" w:ascii="宋体" w:hAnsi="宋体"/>
        </w:rPr>
        <w:drawing>
          <wp:inline distT="0" distB="0" distL="114300" distR="114300">
            <wp:extent cx="14605" cy="24130"/>
            <wp:effectExtent l="0" t="0" r="0" b="0"/>
            <wp:docPr id="58" name="图片 58" descr="&#13;&#10;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&#13;&#10;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测量电路中两盏电灯的电压，结果它们两端的电压不相等，由此判断两盏电灯的连接方式是：（     ）</w:t>
      </w:r>
    </w:p>
    <w:p>
      <w:pPr>
        <w:spacing w:line="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A．一定是串联                           B．一定是并联   </w:t>
      </w:r>
    </w:p>
    <w:p>
      <w:pPr>
        <w:snapToGrid w:val="0"/>
        <w:spacing w:line="160" w:lineRule="atLeast"/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C．串联、并联都有可能                   D．无法判断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61D26"/>
    <w:rsid w:val="28761D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wmf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2016-03-08T04:54:00Z</dcterms:created>
  <dc:creator>Administrator</dc:creator>
  <cp:lastModifiedBy>Administrator</cp:lastModifiedBy>
  <dcterms:modified xsi:type="dcterms:W3CDTF">2016-03-08T04:57:55Z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