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61" w:rsidRPr="0082066C" w:rsidRDefault="00872061" w:rsidP="00872061">
      <w:pPr>
        <w:jc w:val="center"/>
        <w:rPr>
          <w:rFonts w:ascii="华文新魏" w:eastAsia="华文新魏"/>
          <w:sz w:val="36"/>
          <w:szCs w:val="36"/>
        </w:rPr>
      </w:pPr>
      <w:r w:rsidRPr="0082066C">
        <w:rPr>
          <w:rFonts w:ascii="华文新魏" w:eastAsia="华文新魏" w:hint="eastAsia"/>
          <w:sz w:val="36"/>
          <w:szCs w:val="36"/>
        </w:rPr>
        <w:t>高中历史必修</w:t>
      </w:r>
      <w:proofErr w:type="gramStart"/>
      <w:r w:rsidRPr="0082066C">
        <w:rPr>
          <w:rFonts w:ascii="华文新魏" w:eastAsia="华文新魏" w:hint="eastAsia"/>
          <w:sz w:val="36"/>
          <w:szCs w:val="36"/>
        </w:rPr>
        <w:t>一</w:t>
      </w:r>
      <w:proofErr w:type="gramEnd"/>
      <w:r w:rsidRPr="0082066C">
        <w:rPr>
          <w:rFonts w:ascii="华文新魏" w:eastAsia="华文新魏" w:hint="eastAsia"/>
          <w:sz w:val="36"/>
          <w:szCs w:val="36"/>
        </w:rPr>
        <w:t>（人教版）第三单元综合测试</w:t>
      </w:r>
    </w:p>
    <w:p w:rsidR="00872061" w:rsidRPr="00872061" w:rsidRDefault="00872061" w:rsidP="00872061">
      <w:pPr>
        <w:jc w:val="center"/>
        <w:rPr>
          <w:rFonts w:ascii="华文新魏" w:eastAsia="华文新魏"/>
          <w:sz w:val="28"/>
          <w:szCs w:val="28"/>
        </w:rPr>
      </w:pPr>
      <w:r w:rsidRPr="00872061">
        <w:rPr>
          <w:rFonts w:ascii="华文新魏" w:eastAsia="华文新魏" w:hint="eastAsia"/>
          <w:sz w:val="28"/>
          <w:szCs w:val="28"/>
        </w:rPr>
        <w:t>第Ⅰ卷(选择题　共50分)</w:t>
      </w:r>
    </w:p>
    <w:p w:rsidR="0082066C" w:rsidRPr="004673CB" w:rsidRDefault="00872061" w:rsidP="0082066C">
      <w:pPr>
        <w:rPr>
          <w:rFonts w:ascii="华文新魏" w:eastAsia="华文新魏" w:hAnsiTheme="majorEastAsia"/>
          <w:b/>
          <w:sz w:val="30"/>
          <w:szCs w:val="30"/>
        </w:rPr>
      </w:pPr>
      <w:r w:rsidRPr="004673CB">
        <w:rPr>
          <w:rFonts w:ascii="华文新魏" w:eastAsia="华文新魏" w:hAnsiTheme="majorEastAsia" w:hint="eastAsia"/>
          <w:b/>
          <w:sz w:val="30"/>
          <w:szCs w:val="30"/>
        </w:rPr>
        <w:t>一、选择题（本大题共25小题，每小题2分，共50</w:t>
      </w:r>
      <w:r w:rsidR="00B00272">
        <w:rPr>
          <w:rFonts w:ascii="华文新魏" w:eastAsia="华文新魏" w:hAnsiTheme="majorEastAsia" w:hint="eastAsia"/>
          <w:b/>
          <w:sz w:val="30"/>
          <w:szCs w:val="30"/>
        </w:rPr>
        <w:t>分）</w:t>
      </w:r>
    </w:p>
    <w:p w:rsidR="004673CB" w:rsidRDefault="00872061" w:rsidP="004673CB">
      <w:pPr>
        <w:rPr>
          <w:rFonts w:ascii="华文新魏" w:eastAsia="华文新魏" w:hAnsiTheme="majorEastAsia"/>
          <w:b/>
          <w:sz w:val="24"/>
          <w:szCs w:val="24"/>
        </w:rPr>
      </w:pPr>
      <w:r w:rsidRPr="004864C8">
        <w:rPr>
          <w:rFonts w:ascii="华文新魏" w:eastAsia="华文新魏" w:hAnsiTheme="majorEastAsia" w:hint="eastAsia"/>
          <w:b/>
          <w:sz w:val="24"/>
          <w:szCs w:val="24"/>
        </w:rPr>
        <w:t>1689年英《权利法案》颁布，逐步确立了资产阶级君主立宪制度。</w:t>
      </w:r>
    </w:p>
    <w:p w:rsidR="00872061" w:rsidRPr="004864C8" w:rsidRDefault="00872061" w:rsidP="004673CB">
      <w:pPr>
        <w:rPr>
          <w:rFonts w:ascii="华文新魏" w:eastAsia="华文新魏" w:hAnsiTheme="majorEastAsia"/>
          <w:b/>
          <w:sz w:val="24"/>
          <w:szCs w:val="24"/>
        </w:rPr>
      </w:pPr>
      <w:r w:rsidRPr="004864C8">
        <w:rPr>
          <w:rFonts w:ascii="华文新魏" w:eastAsia="华文新魏" w:hAnsiTheme="majorEastAsia" w:hint="eastAsia"/>
          <w:b/>
          <w:sz w:val="24"/>
          <w:szCs w:val="24"/>
        </w:rPr>
        <w:t>据此回答1～5题。</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1．1689年颁布《权利法案》的机构为(　　)</w:t>
      </w:r>
    </w:p>
    <w:p w:rsidR="00872061" w:rsidRPr="0082066C" w:rsidRDefault="00872061" w:rsidP="0082066C">
      <w:pPr>
        <w:spacing w:line="360" w:lineRule="auto"/>
        <w:ind w:firstLineChars="250" w:firstLine="527"/>
        <w:jc w:val="left"/>
        <w:rPr>
          <w:rFonts w:ascii="黑体" w:eastAsia="黑体" w:hAnsiTheme="majorEastAsia"/>
          <w:b/>
          <w:szCs w:val="21"/>
        </w:rPr>
      </w:pPr>
      <w:r w:rsidRPr="0082066C">
        <w:rPr>
          <w:rFonts w:ascii="黑体" w:eastAsia="黑体" w:hAnsiTheme="majorEastAsia" w:hint="eastAsia"/>
          <w:b/>
          <w:szCs w:val="21"/>
        </w:rPr>
        <w:t>A．英国国王　　 B．英国女王</w:t>
      </w:r>
      <w:r w:rsidR="00C1775A" w:rsidRPr="0082066C">
        <w:rPr>
          <w:rFonts w:ascii="黑体" w:eastAsia="黑体" w:hAnsiTheme="majorEastAsia" w:hint="eastAsia"/>
          <w:b/>
          <w:szCs w:val="21"/>
        </w:rPr>
        <w:t xml:space="preserve">       </w:t>
      </w:r>
      <w:r w:rsidRPr="0082066C">
        <w:rPr>
          <w:rFonts w:ascii="黑体" w:eastAsia="黑体" w:hAnsiTheme="majorEastAsia" w:hint="eastAsia"/>
          <w:b/>
          <w:szCs w:val="21"/>
        </w:rPr>
        <w:t xml:space="preserve">C．英国议会 </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D．英国内阁</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2．1689年《权利法案》的颁布，标志着英国确立了君主立宪制的资产阶级专政。“君主立宪制”的含义是(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A．君主的权力受法律制约</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B．宪法由君主负责制定</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C．君主按法律程序选举产生</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D．君主向议会负责</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3．英国《权利法案》规定：“非经议会同意，国王不得停止法律的执行；不经议会同意，国王不得擅自征税。”这些表明(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A．国王失去了一切权力</w:t>
      </w:r>
      <w:r w:rsidR="00404AA3" w:rsidRPr="0082066C">
        <w:rPr>
          <w:rFonts w:ascii="黑体" w:eastAsia="黑体" w:hAnsiTheme="majorEastAsia" w:hint="eastAsia"/>
          <w:b/>
          <w:szCs w:val="21"/>
        </w:rPr>
        <w:t xml:space="preserve">    </w:t>
      </w:r>
      <w:r w:rsidR="00C1775A" w:rsidRPr="0082066C">
        <w:rPr>
          <w:rFonts w:ascii="黑体" w:eastAsia="黑体" w:hAnsiTheme="majorEastAsia" w:hint="eastAsia"/>
          <w:b/>
          <w:szCs w:val="21"/>
        </w:rPr>
        <w:t xml:space="preserve">             </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B．资产阶级议会政治确立</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C．英国成为制度完备的法制社会</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D．建立起典型的资产阶级民主政治</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4．英国君主立宪制的形成标志着资产阶级和新贵族政权的确立，这主要是因为(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A．国王权力受到限制</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B．议会权力大为增强</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C．法律具有了至高的地位</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D．内阁制得以形成</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5．(2010</w:t>
      </w:r>
      <w:r w:rsidRPr="0082066C">
        <w:rPr>
          <w:rFonts w:ascii="黑体" w:eastAsiaTheme="majorEastAsia" w:hAnsiTheme="majorEastAsia" w:hint="eastAsia"/>
          <w:b/>
          <w:szCs w:val="21"/>
        </w:rPr>
        <w:t>•</w:t>
      </w:r>
      <w:r w:rsidRPr="0082066C">
        <w:rPr>
          <w:rFonts w:ascii="黑体" w:eastAsia="黑体" w:hAnsiTheme="majorEastAsia" w:hint="eastAsia"/>
          <w:b/>
          <w:szCs w:val="21"/>
        </w:rPr>
        <w:t>广州高一检测)“1689年以后的英国离民主还远得很，英国的新政治体制无非是寡头政治。”(《欧洲文化史》)它说明当时(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A．英国还没有建立民主政治</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B．大部分英国人没有选举权</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C．资产阶级和新贵族还没有掌权</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D．英国由封建贵族统治</w:t>
      </w:r>
    </w:p>
    <w:p w:rsidR="00872061" w:rsidRPr="004864C8" w:rsidRDefault="00872061" w:rsidP="00354C8E">
      <w:pPr>
        <w:spacing w:line="360" w:lineRule="auto"/>
        <w:ind w:firstLineChars="200" w:firstLine="480"/>
        <w:jc w:val="left"/>
        <w:rPr>
          <w:rFonts w:ascii="华文新魏" w:eastAsia="华文新魏" w:hAnsiTheme="majorEastAsia"/>
          <w:b/>
          <w:sz w:val="24"/>
          <w:szCs w:val="24"/>
        </w:rPr>
      </w:pPr>
      <w:r w:rsidRPr="004864C8">
        <w:rPr>
          <w:rFonts w:ascii="华文新魏" w:eastAsia="华文新魏" w:hAnsiTheme="majorEastAsia" w:hint="eastAsia"/>
          <w:b/>
          <w:sz w:val="24"/>
          <w:szCs w:val="24"/>
        </w:rPr>
        <w:t>美国独立战争结束后，1787年公布了宪法，在美国确立了资产阶级共和制度。据此回答6～11题。</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6．(2010</w:t>
      </w:r>
      <w:r w:rsidRPr="0082066C">
        <w:rPr>
          <w:rFonts w:ascii="黑体" w:eastAsiaTheme="majorEastAsia" w:hAnsiTheme="majorEastAsia" w:hint="eastAsia"/>
          <w:b/>
          <w:szCs w:val="21"/>
        </w:rPr>
        <w:t>•</w:t>
      </w:r>
      <w:r w:rsidRPr="0082066C">
        <w:rPr>
          <w:rFonts w:ascii="黑体" w:eastAsia="黑体" w:hAnsiTheme="majorEastAsia" w:hint="eastAsia"/>
          <w:b/>
          <w:szCs w:val="21"/>
        </w:rPr>
        <w:t>太原联考)独立之后的美利坚合众国，在政权方面只设有国会，没有总统，没有最高法</w:t>
      </w:r>
      <w:r w:rsidRPr="0082066C">
        <w:rPr>
          <w:rFonts w:ascii="黑体" w:eastAsia="黑体" w:hAnsiTheme="majorEastAsia" w:hint="eastAsia"/>
          <w:b/>
          <w:szCs w:val="21"/>
        </w:rPr>
        <w:lastRenderedPageBreak/>
        <w:t>院，而国会本身也没有实际的执行权力。为改变这一状况，美国通过了1787年宪法。这部宪法(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A．规定总统由选民直接选举产生</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B．强化了联邦的权力</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C．使得地方权力完全集中于中央</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D．规定了人民的各项权利</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7．美国总统不具有(　　)</w:t>
      </w:r>
    </w:p>
    <w:p w:rsidR="00872061" w:rsidRPr="0082066C" w:rsidRDefault="00872061" w:rsidP="0082066C">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w:t>
      </w:r>
      <w:r w:rsidR="00C1775A" w:rsidRPr="0082066C">
        <w:rPr>
          <w:rFonts w:ascii="黑体" w:eastAsia="黑体" w:hAnsiTheme="majorEastAsia" w:hint="eastAsia"/>
          <w:b/>
          <w:szCs w:val="21"/>
        </w:rPr>
        <w:t>.</w:t>
      </w:r>
      <w:r w:rsidRPr="0082066C">
        <w:rPr>
          <w:rFonts w:ascii="黑体" w:eastAsia="黑体" w:hAnsiTheme="majorEastAsia" w:hint="eastAsia"/>
          <w:b/>
          <w:szCs w:val="21"/>
        </w:rPr>
        <w:t>对国会通过的法律实行否决权</w:t>
      </w:r>
      <w:r w:rsidR="00404AA3" w:rsidRPr="0082066C">
        <w:rPr>
          <w:rFonts w:ascii="黑体" w:eastAsia="黑体" w:hAnsiTheme="majorEastAsia" w:hint="eastAsia"/>
          <w:b/>
          <w:szCs w:val="21"/>
        </w:rPr>
        <w:t xml:space="preserve"> </w:t>
      </w:r>
      <w:r w:rsidR="00C1775A" w:rsidRPr="0082066C">
        <w:rPr>
          <w:rFonts w:ascii="黑体" w:eastAsia="黑体" w:hAnsiTheme="majorEastAsia" w:hint="eastAsia"/>
          <w:b/>
          <w:szCs w:val="21"/>
        </w:rPr>
        <w:t xml:space="preserve"> </w:t>
      </w:r>
      <w:r w:rsidRPr="0082066C">
        <w:rPr>
          <w:rFonts w:ascii="黑体" w:eastAsia="黑体" w:hAnsiTheme="majorEastAsia" w:hint="eastAsia"/>
          <w:b/>
          <w:szCs w:val="21"/>
        </w:rPr>
        <w:t>B</w:t>
      </w:r>
      <w:r w:rsidR="00C1775A" w:rsidRPr="0082066C">
        <w:rPr>
          <w:rFonts w:ascii="黑体" w:eastAsia="黑体" w:hAnsiTheme="majorEastAsia" w:hint="eastAsia"/>
          <w:b/>
          <w:szCs w:val="21"/>
        </w:rPr>
        <w:t>.</w:t>
      </w:r>
      <w:r w:rsidRPr="0082066C">
        <w:rPr>
          <w:rFonts w:ascii="黑体" w:eastAsia="黑体" w:hAnsiTheme="majorEastAsia" w:hint="eastAsia"/>
          <w:b/>
          <w:szCs w:val="21"/>
        </w:rPr>
        <w:t>行政权</w:t>
      </w:r>
      <w:r w:rsidR="00C1775A" w:rsidRPr="0082066C">
        <w:rPr>
          <w:rFonts w:ascii="黑体" w:eastAsia="黑体" w:hAnsiTheme="majorEastAsia" w:hint="eastAsia"/>
          <w:b/>
          <w:szCs w:val="21"/>
        </w:rPr>
        <w:t xml:space="preserve">  </w:t>
      </w:r>
      <w:r w:rsidRPr="0082066C">
        <w:rPr>
          <w:rFonts w:ascii="黑体" w:eastAsia="黑体" w:hAnsiTheme="majorEastAsia" w:hint="eastAsia"/>
          <w:b/>
          <w:szCs w:val="21"/>
        </w:rPr>
        <w:t>C</w:t>
      </w:r>
      <w:r w:rsidR="00C1775A" w:rsidRPr="0082066C">
        <w:rPr>
          <w:rFonts w:ascii="黑体" w:eastAsia="黑体" w:hAnsiTheme="majorEastAsia" w:hint="eastAsia"/>
          <w:b/>
          <w:szCs w:val="21"/>
        </w:rPr>
        <w:t>.</w:t>
      </w:r>
      <w:r w:rsidRPr="0082066C">
        <w:rPr>
          <w:rFonts w:ascii="黑体" w:eastAsia="黑体" w:hAnsiTheme="majorEastAsia" w:hint="eastAsia"/>
          <w:b/>
          <w:szCs w:val="21"/>
        </w:rPr>
        <w:t>立法权和司法权</w:t>
      </w:r>
      <w:r w:rsidR="00C1775A" w:rsidRPr="0082066C">
        <w:rPr>
          <w:rFonts w:ascii="黑体" w:eastAsia="黑体" w:hAnsiTheme="majorEastAsia" w:hint="eastAsia"/>
          <w:b/>
          <w:szCs w:val="21"/>
        </w:rPr>
        <w:t xml:space="preserve"> </w:t>
      </w:r>
      <w:r w:rsidRPr="0082066C">
        <w:rPr>
          <w:rFonts w:ascii="黑体" w:eastAsia="黑体" w:hAnsiTheme="majorEastAsia" w:hint="eastAsia"/>
          <w:b/>
          <w:szCs w:val="21"/>
        </w:rPr>
        <w:t>D</w:t>
      </w:r>
      <w:r w:rsidR="00C1775A" w:rsidRPr="0082066C">
        <w:rPr>
          <w:rFonts w:ascii="黑体" w:eastAsia="黑体" w:hAnsiTheme="majorEastAsia" w:hint="eastAsia"/>
          <w:b/>
          <w:szCs w:val="21"/>
        </w:rPr>
        <w:t>.</w:t>
      </w:r>
      <w:r w:rsidRPr="0082066C">
        <w:rPr>
          <w:rFonts w:ascii="黑体" w:eastAsia="黑体" w:hAnsiTheme="majorEastAsia" w:hint="eastAsia"/>
          <w:b/>
          <w:szCs w:val="21"/>
        </w:rPr>
        <w:t>统率军队的权力</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8．下列关于美国1787年宪法的叙述，错误的是(　　)</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A．确立了三权分立的共和体制</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B．巩固了国家政权</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C．保留了奴隶制度和种族歧视</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D．是美国当时最进步的法律文献</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9．美国1787年宪法规定美国为联邦制共和制政体，它开始确立于(　　)</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A．1787年</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 xml:space="preserve"> B．1783年</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 xml:space="preserve">C．1789年 </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D．1790年</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10．(2010</w:t>
      </w:r>
      <w:r w:rsidRPr="0082066C">
        <w:rPr>
          <w:rFonts w:ascii="黑体" w:eastAsiaTheme="majorEastAsia" w:hAnsiTheme="majorEastAsia" w:hint="eastAsia"/>
          <w:b/>
          <w:szCs w:val="21"/>
        </w:rPr>
        <w:t>•</w:t>
      </w:r>
      <w:r w:rsidRPr="0082066C">
        <w:rPr>
          <w:rFonts w:ascii="黑体" w:eastAsia="黑体" w:hAnsiTheme="majorEastAsia" w:hint="eastAsia"/>
          <w:b/>
          <w:szCs w:val="21"/>
        </w:rPr>
        <w:t>南京模拟)林肯总统在某次内阁会议上就某个方案征询意见，结果出席会议的七名内阁成员都表示反对。但林肯在宣布结果时却说：“七票反对，一票赞成，反对无效，方案通过。”你认为林肯的做法是(　　)</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A．符合民主集中制原则</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B．违反了权力制衡原则</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C．违背宪法，林肯反对无效</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D．符合宪法对总统权限的规定</w:t>
      </w:r>
    </w:p>
    <w:p w:rsidR="00872061" w:rsidRPr="0082066C" w:rsidRDefault="00872061" w:rsidP="00872061">
      <w:pPr>
        <w:spacing w:line="360" w:lineRule="auto"/>
        <w:jc w:val="left"/>
        <w:rPr>
          <w:rFonts w:ascii="黑体" w:eastAsia="黑体" w:hAnsiTheme="majorEastAsia"/>
          <w:b/>
          <w:szCs w:val="21"/>
        </w:rPr>
      </w:pPr>
      <w:r w:rsidRPr="0082066C">
        <w:rPr>
          <w:rFonts w:ascii="黑体" w:eastAsia="黑体" w:hAnsiTheme="majorEastAsia" w:hint="eastAsia"/>
          <w:b/>
          <w:szCs w:val="21"/>
        </w:rPr>
        <w:t>11．20世纪60年代民权运动领袖马丁</w:t>
      </w:r>
      <w:r w:rsidRPr="0082066C">
        <w:rPr>
          <w:rFonts w:ascii="黑体" w:eastAsiaTheme="majorEastAsia" w:hAnsiTheme="majorEastAsia" w:hint="eastAsia"/>
          <w:b/>
          <w:szCs w:val="21"/>
        </w:rPr>
        <w:t>•</w:t>
      </w:r>
      <w:r w:rsidRPr="0082066C">
        <w:rPr>
          <w:rFonts w:ascii="黑体" w:eastAsia="黑体" w:hAnsiTheme="majorEastAsia" w:hint="eastAsia"/>
          <w:b/>
          <w:szCs w:val="21"/>
        </w:rPr>
        <w:t>路德</w:t>
      </w:r>
      <w:r w:rsidRPr="0082066C">
        <w:rPr>
          <w:rFonts w:ascii="黑体" w:eastAsiaTheme="majorEastAsia" w:hAnsiTheme="majorEastAsia" w:hint="eastAsia"/>
          <w:b/>
          <w:szCs w:val="21"/>
        </w:rPr>
        <w:t>•</w:t>
      </w:r>
      <w:r w:rsidRPr="0082066C">
        <w:rPr>
          <w:rFonts w:ascii="黑体" w:eastAsia="黑体" w:hAnsiTheme="majorEastAsia" w:hint="eastAsia"/>
          <w:b/>
          <w:szCs w:val="21"/>
        </w:rPr>
        <w:t>金在《我有一个梦想》的演讲中指出：“美国没有履行这项神圣的义务，不过给黑人开了张空头支票而已。”这是指(　　)</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A．美国允许奴隶制度存在</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B．美国允许奴隶贸易</w:t>
      </w:r>
    </w:p>
    <w:p w:rsidR="00872061" w:rsidRPr="0082066C" w:rsidRDefault="00872061" w:rsidP="000E65A1">
      <w:pPr>
        <w:spacing w:line="360" w:lineRule="auto"/>
        <w:ind w:firstLineChars="200" w:firstLine="422"/>
        <w:jc w:val="left"/>
        <w:rPr>
          <w:rFonts w:ascii="黑体" w:eastAsia="黑体" w:hAnsiTheme="majorEastAsia"/>
          <w:b/>
          <w:szCs w:val="21"/>
        </w:rPr>
      </w:pPr>
      <w:r w:rsidRPr="0082066C">
        <w:rPr>
          <w:rFonts w:ascii="黑体" w:eastAsia="黑体" w:hAnsiTheme="majorEastAsia" w:hint="eastAsia"/>
          <w:b/>
          <w:szCs w:val="21"/>
        </w:rPr>
        <w:t>C．美国对黑人的种族歧视</w:t>
      </w:r>
      <w:r w:rsidR="00404AA3" w:rsidRPr="0082066C">
        <w:rPr>
          <w:rFonts w:ascii="黑体" w:eastAsia="黑体" w:hAnsiTheme="majorEastAsia" w:hint="eastAsia"/>
          <w:b/>
          <w:szCs w:val="21"/>
        </w:rPr>
        <w:t xml:space="preserve">          </w:t>
      </w:r>
      <w:r w:rsidRPr="0082066C">
        <w:rPr>
          <w:rFonts w:ascii="黑体" w:eastAsia="黑体" w:hAnsiTheme="majorEastAsia" w:hint="eastAsia"/>
          <w:b/>
          <w:szCs w:val="21"/>
        </w:rPr>
        <w:t>D．黑人无选举权</w:t>
      </w:r>
    </w:p>
    <w:p w:rsidR="00872061" w:rsidRPr="004864C8" w:rsidRDefault="00872061" w:rsidP="00354C8E">
      <w:pPr>
        <w:spacing w:line="360" w:lineRule="auto"/>
        <w:ind w:firstLineChars="200" w:firstLine="480"/>
        <w:jc w:val="left"/>
        <w:rPr>
          <w:rFonts w:ascii="华文新魏" w:eastAsia="华文新魏" w:hAnsiTheme="majorEastAsia"/>
          <w:b/>
          <w:sz w:val="24"/>
          <w:szCs w:val="24"/>
        </w:rPr>
      </w:pPr>
      <w:r w:rsidRPr="00354C8E">
        <w:rPr>
          <w:rFonts w:ascii="华文新魏" w:eastAsia="华文新魏" w:hAnsiTheme="majorEastAsia" w:hint="eastAsia"/>
          <w:sz w:val="24"/>
          <w:szCs w:val="24"/>
        </w:rPr>
        <w:t>在</w:t>
      </w:r>
      <w:r w:rsidRPr="004864C8">
        <w:rPr>
          <w:rFonts w:ascii="华文新魏" w:eastAsia="华文新魏" w:hAnsiTheme="majorEastAsia" w:hint="eastAsia"/>
          <w:b/>
          <w:sz w:val="24"/>
          <w:szCs w:val="24"/>
        </w:rPr>
        <w:t>启蒙思想和英国、美国政治体制的影响下，资产阶级代议制在欧洲大陆发展迅速。据此回答12～16题。</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12．下列关于资产阶级代议制的叙述，不准确的是(　　)</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A．是一种间接民主的形式</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B．议会在形式上代表民意行使国家权力</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C．议会具有至高无上的权力</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D．议会拥有立法权</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13．下列关于法兰西共和国总统的叙述，不正确的是(　　)</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A．享有行政权</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B．不能连选连任，有任期限制</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lastRenderedPageBreak/>
        <w:t>C．是国家元首和军队最高统帅</w:t>
      </w:r>
      <w:r w:rsidR="000E65A1">
        <w:rPr>
          <w:rFonts w:ascii="黑体" w:eastAsia="黑体" w:hAnsiTheme="majorEastAsia" w:hint="eastAsia"/>
          <w:b/>
          <w:szCs w:val="21"/>
        </w:rPr>
        <w:t xml:space="preserve">         </w:t>
      </w:r>
      <w:r w:rsidRPr="000E65A1">
        <w:rPr>
          <w:rFonts w:ascii="黑体" w:eastAsia="黑体" w:hAnsiTheme="majorEastAsia" w:hint="eastAsia"/>
          <w:b/>
          <w:szCs w:val="21"/>
        </w:rPr>
        <w:t>D．在参议院赞同下可解散众议院</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14．法兰西第三共和国宪法规定立法权归于(　　)</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A．总统</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B．参议院</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C．众议院</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D．参众两院组成的两院制议会</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15．1871年，德意志帝国建立，其皇帝上台受到哪些人拥护(　　)</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 xml:space="preserve">A．容克地主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B．普通市民</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C．妇女群众</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D．农民</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16．关于德意志帝国宰相的叙述，不正确的是(　　)</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A．由皇帝任命，主持帝国政府工作</w:t>
      </w:r>
      <w:r w:rsidR="000E65A1">
        <w:rPr>
          <w:rFonts w:ascii="黑体" w:eastAsia="黑体" w:hAnsiTheme="majorEastAsia" w:hint="eastAsia"/>
          <w:b/>
          <w:szCs w:val="21"/>
        </w:rPr>
        <w:t xml:space="preserve">      </w:t>
      </w:r>
      <w:r w:rsidRPr="000E65A1">
        <w:rPr>
          <w:rFonts w:ascii="黑体" w:eastAsia="黑体" w:hAnsiTheme="majorEastAsia" w:hint="eastAsia"/>
          <w:b/>
          <w:szCs w:val="21"/>
        </w:rPr>
        <w:t>B．普鲁士邦的宰相即帝国宰相</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C．与帝国皇帝平起平坐</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D．宰相是内阁首脑，拥有绝对权力</w:t>
      </w:r>
    </w:p>
    <w:p w:rsidR="00872061" w:rsidRPr="004864C8" w:rsidRDefault="00872061" w:rsidP="004673CB">
      <w:pPr>
        <w:ind w:firstLineChars="450" w:firstLine="1081"/>
        <w:jc w:val="left"/>
        <w:rPr>
          <w:rFonts w:ascii="华文新魏" w:eastAsia="华文新魏" w:hAnsiTheme="majorEastAsia"/>
          <w:b/>
          <w:sz w:val="24"/>
          <w:szCs w:val="24"/>
        </w:rPr>
      </w:pPr>
      <w:r w:rsidRPr="004864C8">
        <w:rPr>
          <w:rFonts w:ascii="华文新魏" w:eastAsia="华文新魏" w:hAnsiTheme="majorEastAsia" w:hint="eastAsia"/>
          <w:b/>
          <w:sz w:val="24"/>
          <w:szCs w:val="24"/>
        </w:rPr>
        <w:t>1832年英国议会改革进一步推动了资本主义国家制度的民主化进程。据此回答17～20题。</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17．宣扬“君权神授”的英国国王有(　　)</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①</w:t>
      </w:r>
      <w:proofErr w:type="gramStart"/>
      <w:r w:rsidRPr="000E65A1">
        <w:rPr>
          <w:rFonts w:ascii="黑体" w:eastAsia="黑体" w:hAnsiTheme="majorEastAsia" w:hint="eastAsia"/>
          <w:b/>
          <w:szCs w:val="21"/>
        </w:rPr>
        <w:t>詹姆</w:t>
      </w:r>
      <w:proofErr w:type="gramEnd"/>
      <w:r w:rsidRPr="000E65A1">
        <w:rPr>
          <w:rFonts w:ascii="黑体" w:eastAsia="黑体" w:hAnsiTheme="majorEastAsia" w:hint="eastAsia"/>
          <w:b/>
          <w:szCs w:val="21"/>
        </w:rPr>
        <w:t>士一世 ②查理一世</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③查理二</w:t>
      </w:r>
      <w:proofErr w:type="gramStart"/>
      <w:r w:rsidRPr="000E65A1">
        <w:rPr>
          <w:rFonts w:ascii="黑体" w:eastAsia="黑体" w:hAnsiTheme="majorEastAsia" w:hint="eastAsia"/>
          <w:b/>
          <w:szCs w:val="21"/>
        </w:rPr>
        <w:t>世</w:t>
      </w:r>
      <w:proofErr w:type="gramEnd"/>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④亨利二</w:t>
      </w:r>
      <w:proofErr w:type="gramStart"/>
      <w:r w:rsidRPr="000E65A1">
        <w:rPr>
          <w:rFonts w:ascii="黑体" w:eastAsia="黑体" w:hAnsiTheme="majorEastAsia" w:hint="eastAsia"/>
          <w:b/>
          <w:szCs w:val="21"/>
        </w:rPr>
        <w:t>世</w:t>
      </w:r>
      <w:proofErr w:type="gramEnd"/>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A．①②</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B．①③</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C．②④</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D．①④</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18．1832年英国议会改革触犯了哪些人的利益(　　)</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A．富有农民</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B．城镇有产者</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C．英国工商业资产阶级</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D．大贵族</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19．1832年英国议会改革的重大意义突出表现在(　　)</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A．富有农民和城镇有产者获得选举权</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B．新兴工业城市的代表席位增加</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C．大贵族控制的代表席位增加</w:t>
      </w:r>
      <w:r w:rsidR="000E65A1">
        <w:rPr>
          <w:rFonts w:ascii="黑体" w:eastAsia="黑体" w:hAnsiTheme="majorEastAsia" w:hint="eastAsia"/>
          <w:b/>
          <w:szCs w:val="21"/>
        </w:rPr>
        <w:t xml:space="preserve">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D．大贵族控制的代表席位减少</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20．英联邦元首为(　　)</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A．英国国王</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B．内阁首相</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C．英国外交大臣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D．英国上院贵族</w:t>
      </w:r>
    </w:p>
    <w:p w:rsidR="00872061" w:rsidRPr="004864C8" w:rsidRDefault="00872061" w:rsidP="00354C8E">
      <w:pPr>
        <w:spacing w:line="360" w:lineRule="auto"/>
        <w:ind w:firstLineChars="200" w:firstLine="480"/>
        <w:jc w:val="left"/>
        <w:rPr>
          <w:rFonts w:ascii="华文新魏" w:eastAsia="华文新魏" w:hAnsiTheme="majorEastAsia"/>
          <w:b/>
          <w:sz w:val="24"/>
          <w:szCs w:val="24"/>
        </w:rPr>
      </w:pPr>
      <w:r w:rsidRPr="004864C8">
        <w:rPr>
          <w:rFonts w:ascii="华文新魏" w:eastAsia="华文新魏" w:hAnsiTheme="majorEastAsia" w:hint="eastAsia"/>
          <w:b/>
          <w:sz w:val="24"/>
          <w:szCs w:val="24"/>
        </w:rPr>
        <w:t>西方资产阶级代议制度在各国表现出不同的特色。据此回答21～25题。</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21．下列元首或政府首脑中，对议会负责的是(　　)</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①英国首相</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②美国总统</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③法国总统</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④德意志帝国宰相</w:t>
      </w:r>
    </w:p>
    <w:p w:rsidR="00872061" w:rsidRPr="000E65A1" w:rsidRDefault="00872061" w:rsidP="000E65A1">
      <w:pPr>
        <w:spacing w:line="360" w:lineRule="auto"/>
        <w:ind w:firstLineChars="200" w:firstLine="422"/>
        <w:jc w:val="left"/>
        <w:rPr>
          <w:rFonts w:ascii="黑体" w:eastAsia="黑体" w:hAnsiTheme="majorEastAsia"/>
          <w:b/>
          <w:szCs w:val="21"/>
        </w:rPr>
      </w:pPr>
      <w:r w:rsidRPr="000E65A1">
        <w:rPr>
          <w:rFonts w:ascii="黑体" w:eastAsia="黑体" w:hAnsiTheme="majorEastAsia" w:hint="eastAsia"/>
          <w:b/>
          <w:szCs w:val="21"/>
        </w:rPr>
        <w:t xml:space="preserve">A．①② </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B．①③</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C．②④</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D．②③</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22．可以不经选举而被任命的议员有(　　)</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①英国上院</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②英国下院</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③德意志联邦议会</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④德意志帝国议会</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A．①②</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B．①③</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C．③④</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D．②③</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lastRenderedPageBreak/>
        <w:t>23．下列国家中不属于君主立宪制的是(　　)</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A．英国</w:t>
      </w:r>
      <w:r w:rsidR="00404AA3"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B．日本</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C．德意志帝国 </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D．美国</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24．英国《权利法案》、美国1787年宪法和法国1875年宪法的共同之处是(　　)</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①理论基础是启蒙思想</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②规定了资产阶级的国家体制</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③是对资产阶级革命成果的法律总结</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④赋予全体公民以充分的选举权</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 xml:space="preserve">A．②③ </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B．①②③</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C．①④ </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D．①②④</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25．西方各国代议制最不完善的是(　　)</w:t>
      </w:r>
    </w:p>
    <w:p w:rsidR="00872061" w:rsidRPr="000E65A1" w:rsidRDefault="00872061" w:rsidP="000E65A1">
      <w:pPr>
        <w:spacing w:line="360" w:lineRule="auto"/>
        <w:ind w:firstLineChars="250" w:firstLine="527"/>
        <w:jc w:val="left"/>
        <w:rPr>
          <w:rFonts w:ascii="黑体" w:eastAsia="黑体" w:hAnsiTheme="majorEastAsia"/>
          <w:b/>
          <w:szCs w:val="21"/>
        </w:rPr>
      </w:pPr>
      <w:r w:rsidRPr="000E65A1">
        <w:rPr>
          <w:rFonts w:ascii="黑体" w:eastAsia="黑体" w:hAnsiTheme="majorEastAsia" w:hint="eastAsia"/>
          <w:b/>
          <w:szCs w:val="21"/>
        </w:rPr>
        <w:t>A．英国</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B．美国</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C．法国</w:t>
      </w:r>
      <w:r w:rsidR="00C1775A" w:rsidRPr="000E65A1">
        <w:rPr>
          <w:rFonts w:ascii="黑体" w:eastAsia="黑体" w:hAnsiTheme="majorEastAsia" w:hint="eastAsia"/>
          <w:b/>
          <w:szCs w:val="21"/>
        </w:rPr>
        <w:t xml:space="preserve">    </w:t>
      </w:r>
      <w:r w:rsidRPr="000E65A1">
        <w:rPr>
          <w:rFonts w:ascii="黑体" w:eastAsia="黑体" w:hAnsiTheme="majorEastAsia" w:hint="eastAsia"/>
          <w:b/>
          <w:szCs w:val="21"/>
        </w:rPr>
        <w:t xml:space="preserve"> D．德意志帝国</w:t>
      </w:r>
    </w:p>
    <w:p w:rsidR="00872061" w:rsidRPr="000E65A1" w:rsidRDefault="00872061" w:rsidP="00354C8E">
      <w:pPr>
        <w:jc w:val="center"/>
        <w:rPr>
          <w:rFonts w:ascii="华文新魏" w:eastAsia="华文新魏"/>
          <w:sz w:val="32"/>
          <w:szCs w:val="32"/>
        </w:rPr>
      </w:pPr>
      <w:r w:rsidRPr="000E65A1">
        <w:rPr>
          <w:rFonts w:ascii="华文新魏" w:eastAsia="华文新魏" w:hint="eastAsia"/>
          <w:sz w:val="32"/>
          <w:szCs w:val="32"/>
        </w:rPr>
        <w:t>第Ⅱ卷(非选择题　共50分)</w:t>
      </w:r>
    </w:p>
    <w:p w:rsidR="00872061" w:rsidRPr="004673CB" w:rsidRDefault="00872061" w:rsidP="00872061">
      <w:pPr>
        <w:spacing w:line="360" w:lineRule="auto"/>
        <w:jc w:val="left"/>
        <w:rPr>
          <w:rFonts w:ascii="黑体" w:eastAsia="黑体" w:hAnsiTheme="majorEastAsia"/>
          <w:b/>
          <w:szCs w:val="21"/>
        </w:rPr>
      </w:pPr>
      <w:r w:rsidRPr="004673CB">
        <w:rPr>
          <w:rFonts w:ascii="华文新魏" w:eastAsia="华文新魏" w:hAnsiTheme="majorEastAsia" w:hint="eastAsia"/>
          <w:b/>
          <w:sz w:val="24"/>
          <w:szCs w:val="24"/>
        </w:rPr>
        <w:t>二、</w:t>
      </w:r>
      <w:r w:rsidRPr="004673CB">
        <w:rPr>
          <w:rFonts w:ascii="黑体" w:eastAsia="黑体" w:hAnsiTheme="majorEastAsia" w:hint="eastAsia"/>
          <w:b/>
          <w:sz w:val="24"/>
          <w:szCs w:val="24"/>
        </w:rPr>
        <w:t>非选择题</w:t>
      </w:r>
      <w:r w:rsidRPr="004673CB">
        <w:rPr>
          <w:rFonts w:ascii="黑体" w:eastAsia="黑体" w:hAnsiTheme="majorEastAsia" w:hint="eastAsia"/>
          <w:b/>
          <w:szCs w:val="21"/>
        </w:rPr>
        <w:t>(本大题共</w:t>
      </w:r>
      <w:r w:rsidR="004673CB">
        <w:rPr>
          <w:rFonts w:ascii="黑体" w:eastAsia="黑体" w:hAnsiTheme="majorEastAsia" w:hint="eastAsia"/>
          <w:b/>
          <w:szCs w:val="21"/>
        </w:rPr>
        <w:t>50分</w:t>
      </w:r>
      <w:r w:rsidRPr="004673CB">
        <w:rPr>
          <w:rFonts w:ascii="黑体" w:eastAsia="黑体" w:hAnsiTheme="majorEastAsia" w:hint="eastAsia"/>
          <w:b/>
          <w:szCs w:val="21"/>
        </w:rPr>
        <w:t>，第26题14分，第27题1</w:t>
      </w:r>
      <w:r w:rsidR="002B75F3" w:rsidRPr="004673CB">
        <w:rPr>
          <w:rFonts w:ascii="黑体" w:eastAsia="黑体" w:hAnsiTheme="majorEastAsia" w:hint="eastAsia"/>
          <w:b/>
          <w:szCs w:val="21"/>
        </w:rPr>
        <w:t>3</w:t>
      </w:r>
      <w:r w:rsidRPr="004673CB">
        <w:rPr>
          <w:rFonts w:ascii="黑体" w:eastAsia="黑体" w:hAnsiTheme="majorEastAsia" w:hint="eastAsia"/>
          <w:b/>
          <w:szCs w:val="21"/>
        </w:rPr>
        <w:t>分，第28题</w:t>
      </w:r>
      <w:r w:rsidR="002B75F3" w:rsidRPr="004673CB">
        <w:rPr>
          <w:rFonts w:ascii="黑体" w:eastAsia="黑体" w:hAnsiTheme="majorEastAsia" w:hint="eastAsia"/>
          <w:b/>
          <w:szCs w:val="21"/>
        </w:rPr>
        <w:t>10</w:t>
      </w:r>
      <w:r w:rsidRPr="004673CB">
        <w:rPr>
          <w:rFonts w:ascii="黑体" w:eastAsia="黑体" w:hAnsiTheme="majorEastAsia" w:hint="eastAsia"/>
          <w:b/>
          <w:szCs w:val="21"/>
        </w:rPr>
        <w:t>分，第29题13</w:t>
      </w:r>
      <w:r w:rsidR="004673CB">
        <w:rPr>
          <w:rFonts w:ascii="黑体" w:eastAsia="黑体" w:hAnsiTheme="majorEastAsia" w:hint="eastAsia"/>
          <w:b/>
          <w:szCs w:val="21"/>
        </w:rPr>
        <w:t>分</w:t>
      </w:r>
      <w:r w:rsidRPr="004673CB">
        <w:rPr>
          <w:rFonts w:ascii="黑体" w:eastAsia="黑体" w:hAnsiTheme="majorEastAsia" w:hint="eastAsia"/>
          <w:b/>
          <w:szCs w:val="21"/>
        </w:rPr>
        <w:t>)</w:t>
      </w:r>
    </w:p>
    <w:p w:rsidR="00872061" w:rsidRPr="000E65A1" w:rsidRDefault="00872061" w:rsidP="00872061">
      <w:pPr>
        <w:spacing w:line="360" w:lineRule="auto"/>
        <w:jc w:val="left"/>
        <w:rPr>
          <w:rFonts w:ascii="华文新魏" w:eastAsia="华文新魏" w:hAnsiTheme="majorEastAsia"/>
          <w:sz w:val="32"/>
          <w:szCs w:val="32"/>
        </w:rPr>
      </w:pPr>
      <w:r w:rsidRPr="000E65A1">
        <w:rPr>
          <w:rFonts w:ascii="华文新魏" w:eastAsia="华文新魏" w:hAnsiTheme="majorEastAsia" w:hint="eastAsia"/>
          <w:sz w:val="32"/>
          <w:szCs w:val="32"/>
        </w:rPr>
        <w:t>26．阅读下列材料</w:t>
      </w:r>
    </w:p>
    <w:p w:rsidR="00872061" w:rsidRPr="000E65A1" w:rsidRDefault="00872061" w:rsidP="004673CB">
      <w:pPr>
        <w:spacing w:line="360" w:lineRule="auto"/>
        <w:ind w:firstLineChars="300" w:firstLine="632"/>
        <w:jc w:val="left"/>
        <w:rPr>
          <w:rFonts w:ascii="黑体" w:eastAsia="黑体" w:hAnsiTheme="majorEastAsia"/>
          <w:b/>
          <w:szCs w:val="21"/>
        </w:rPr>
      </w:pPr>
      <w:r w:rsidRPr="000E65A1">
        <w:rPr>
          <w:rFonts w:ascii="黑体" w:eastAsia="黑体" w:hAnsiTheme="majorEastAsia" w:hint="eastAsia"/>
          <w:b/>
          <w:szCs w:val="21"/>
        </w:rPr>
        <w:t>材料</w:t>
      </w:r>
      <w:proofErr w:type="gramStart"/>
      <w:r w:rsidRPr="000E65A1">
        <w:rPr>
          <w:rFonts w:ascii="黑体" w:eastAsia="黑体" w:hAnsiTheme="majorEastAsia" w:hint="eastAsia"/>
          <w:b/>
          <w:szCs w:val="21"/>
        </w:rPr>
        <w:t>一</w:t>
      </w:r>
      <w:proofErr w:type="gramEnd"/>
      <w:r w:rsidRPr="000E65A1">
        <w:rPr>
          <w:rFonts w:ascii="黑体" w:eastAsia="黑体" w:hAnsiTheme="majorEastAsia" w:hint="eastAsia"/>
          <w:b/>
          <w:szCs w:val="21"/>
        </w:rPr>
        <w:t>：在素以尊重传统、崇尚中庸的英吉利民族中，极端道路往往是行不通的。……光荣革命吸取了40年代革命和1660年“复辟解决”两方面的教训，既摒弃了无限制的斗争，又避免了无原则的调和……它遏止了1661年后出现的君主专制主义趋势，根本改变了英国政治制度的发展方向，同时又没有割断历史，超越传统。</w:t>
      </w:r>
      <w:r w:rsidR="004673CB">
        <w:rPr>
          <w:rFonts w:ascii="黑体" w:eastAsia="黑体" w:hAnsiTheme="majorEastAsia" w:hint="eastAsia"/>
          <w:b/>
          <w:szCs w:val="21"/>
        </w:rPr>
        <w:t xml:space="preserve">             </w:t>
      </w:r>
      <w:r w:rsidRPr="000E65A1">
        <w:rPr>
          <w:rFonts w:ascii="黑体" w:eastAsia="黑体" w:hAnsiTheme="majorEastAsia" w:hint="eastAsia"/>
          <w:b/>
          <w:szCs w:val="21"/>
        </w:rPr>
        <w:t>——程汉大《英国政治制度史》</w:t>
      </w:r>
    </w:p>
    <w:p w:rsidR="00872061" w:rsidRPr="000E65A1" w:rsidRDefault="00872061" w:rsidP="004673CB">
      <w:pPr>
        <w:spacing w:line="360" w:lineRule="auto"/>
        <w:ind w:firstLineChars="350" w:firstLine="738"/>
        <w:jc w:val="left"/>
        <w:rPr>
          <w:rFonts w:ascii="黑体" w:eastAsia="黑体" w:hAnsiTheme="majorEastAsia"/>
          <w:b/>
          <w:szCs w:val="21"/>
        </w:rPr>
      </w:pPr>
      <w:r w:rsidRPr="000E65A1">
        <w:rPr>
          <w:rFonts w:ascii="黑体" w:eastAsia="黑体" w:hAnsiTheme="majorEastAsia" w:hint="eastAsia"/>
          <w:b/>
          <w:szCs w:val="21"/>
        </w:rPr>
        <w:t>材料二：“光荣革命”确立了“议会主权”原则，这一原则由</w:t>
      </w:r>
      <w:proofErr w:type="gramStart"/>
      <w:r w:rsidRPr="000E65A1">
        <w:rPr>
          <w:rFonts w:ascii="黑体" w:eastAsia="黑体" w:hAnsiTheme="majorEastAsia" w:hint="eastAsia"/>
          <w:b/>
          <w:szCs w:val="21"/>
        </w:rPr>
        <w:t>洛</w:t>
      </w:r>
      <w:proofErr w:type="gramEnd"/>
      <w:r w:rsidRPr="000E65A1">
        <w:rPr>
          <w:rFonts w:ascii="黑体" w:eastAsia="黑体" w:hAnsiTheme="majorEastAsia" w:hint="eastAsia"/>
          <w:b/>
          <w:szCs w:val="21"/>
        </w:rPr>
        <w:t>克在他的《政府论两篇》中作了最充分的理论阐述。应当指出，</w:t>
      </w:r>
      <w:proofErr w:type="gramStart"/>
      <w:r w:rsidRPr="000E65A1">
        <w:rPr>
          <w:rFonts w:ascii="黑体" w:eastAsia="黑体" w:hAnsiTheme="majorEastAsia" w:hint="eastAsia"/>
          <w:b/>
          <w:szCs w:val="21"/>
        </w:rPr>
        <w:t>洛</w:t>
      </w:r>
      <w:proofErr w:type="gramEnd"/>
      <w:r w:rsidRPr="000E65A1">
        <w:rPr>
          <w:rFonts w:ascii="黑体" w:eastAsia="黑体" w:hAnsiTheme="majorEastAsia" w:hint="eastAsia"/>
          <w:b/>
          <w:szCs w:val="21"/>
        </w:rPr>
        <w:t>克的两篇文章几乎是与“光荣革命”同时完成的，这说明建立一种民主的政治制度早已成为许多英国人沉思良久的设想，而这种时间上的巧合恰恰反映了英格兰全民族统一价值取向的形成。</w:t>
      </w:r>
    </w:p>
    <w:p w:rsidR="00872061" w:rsidRPr="000E65A1" w:rsidRDefault="00872061" w:rsidP="004673CB">
      <w:pPr>
        <w:spacing w:line="360" w:lineRule="auto"/>
        <w:ind w:firstLineChars="300" w:firstLine="632"/>
        <w:jc w:val="left"/>
        <w:rPr>
          <w:rFonts w:ascii="黑体" w:eastAsia="黑体" w:hAnsiTheme="majorEastAsia"/>
          <w:b/>
          <w:szCs w:val="21"/>
        </w:rPr>
      </w:pPr>
      <w:r w:rsidRPr="000E65A1">
        <w:rPr>
          <w:rFonts w:ascii="黑体" w:eastAsia="黑体" w:hAnsiTheme="majorEastAsia" w:hint="eastAsia"/>
          <w:b/>
          <w:szCs w:val="21"/>
        </w:rPr>
        <w:t>材料三：君主立宪制从确立到完善经历了很长一段时间，在此期间，君主的权力不断衰落，议会的权力不断上升，产生于议会的责任制政府也逐步确立起来。“光荣革命”为不断的变革打开了通道，这是英国最终能够引领世界潮流的最主要的因素。</w:t>
      </w:r>
      <w:r w:rsidR="004673CB">
        <w:rPr>
          <w:rFonts w:ascii="黑体" w:eastAsia="黑体" w:hAnsiTheme="majorEastAsia" w:hint="eastAsia"/>
          <w:b/>
          <w:szCs w:val="21"/>
        </w:rPr>
        <w:t xml:space="preserve">               </w:t>
      </w:r>
      <w:r w:rsidRPr="000E65A1">
        <w:rPr>
          <w:rFonts w:ascii="黑体" w:eastAsia="黑体" w:hAnsiTheme="majorEastAsia" w:hint="eastAsia"/>
          <w:b/>
          <w:szCs w:val="21"/>
        </w:rPr>
        <w:t>——《大国崛起》</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材料四：随着工业革命的展开，资产阶级和人民掀起了一次要求议会改革的运动。1832年，英国政府进行了第一次议会选举制度改革，新兴工业城市的资产阶级代表首次获得进入议会的权利。19世纪后期，英国又进行了两次议会变革，成年男子获得了普选权。20世纪初，非贵族出身的议员在下院中首次超过了半数，这是英国政治民主化的一个重要里程碑。</w:t>
      </w:r>
    </w:p>
    <w:p w:rsidR="00872061" w:rsidRPr="000E65A1" w:rsidRDefault="00872061" w:rsidP="00872061">
      <w:pPr>
        <w:spacing w:line="360" w:lineRule="auto"/>
        <w:jc w:val="left"/>
        <w:rPr>
          <w:rFonts w:ascii="华文行楷" w:eastAsia="华文行楷" w:hAnsiTheme="majorEastAsia"/>
          <w:sz w:val="32"/>
          <w:szCs w:val="32"/>
        </w:rPr>
      </w:pPr>
      <w:r w:rsidRPr="000E65A1">
        <w:rPr>
          <w:rFonts w:ascii="华文行楷" w:eastAsia="华文行楷" w:hAnsiTheme="majorEastAsia" w:hint="eastAsia"/>
          <w:sz w:val="32"/>
          <w:szCs w:val="32"/>
        </w:rPr>
        <w:lastRenderedPageBreak/>
        <w:t>请回答：</w:t>
      </w:r>
    </w:p>
    <w:p w:rsidR="00872061" w:rsidRPr="004864C8" w:rsidRDefault="00872061" w:rsidP="00872061">
      <w:pPr>
        <w:spacing w:line="360" w:lineRule="auto"/>
        <w:jc w:val="left"/>
        <w:rPr>
          <w:rFonts w:ascii="华文行楷" w:eastAsia="华文行楷" w:hAnsiTheme="majorEastAsia"/>
          <w:sz w:val="30"/>
          <w:szCs w:val="30"/>
        </w:rPr>
      </w:pPr>
      <w:r w:rsidRPr="004864C8">
        <w:rPr>
          <w:rFonts w:ascii="华文行楷" w:eastAsia="华文行楷" w:hAnsiTheme="majorEastAsia" w:hint="eastAsia"/>
          <w:sz w:val="30"/>
          <w:szCs w:val="30"/>
        </w:rPr>
        <w:t>(1)材料一中“根本改变了英国政治制度的发展方向”指的是什么？依据材料一、二概括英国政治制度发生根本改变的原因？(6分)</w:t>
      </w:r>
    </w:p>
    <w:p w:rsidR="00872061" w:rsidRPr="004864C8" w:rsidRDefault="00872061" w:rsidP="00872061">
      <w:pPr>
        <w:spacing w:line="360" w:lineRule="auto"/>
        <w:jc w:val="left"/>
        <w:rPr>
          <w:rFonts w:ascii="华文行楷" w:eastAsia="华文行楷" w:hAnsiTheme="majorEastAsia"/>
          <w:sz w:val="30"/>
          <w:szCs w:val="30"/>
        </w:rPr>
      </w:pPr>
      <w:r w:rsidRPr="004864C8">
        <w:rPr>
          <w:rFonts w:ascii="华文行楷" w:eastAsia="华文行楷" w:hAnsiTheme="majorEastAsia" w:hint="eastAsia"/>
          <w:sz w:val="30"/>
          <w:szCs w:val="30"/>
        </w:rPr>
        <w:t>(2)依据材料三、四概括指出英国政治制度不断创新的表现。这些创新有什么作用？(6分)</w:t>
      </w:r>
    </w:p>
    <w:p w:rsidR="00872061" w:rsidRPr="004864C8" w:rsidRDefault="00872061" w:rsidP="00872061">
      <w:pPr>
        <w:spacing w:line="360" w:lineRule="auto"/>
        <w:jc w:val="left"/>
        <w:rPr>
          <w:rFonts w:ascii="华文行楷" w:eastAsia="华文行楷" w:hAnsiTheme="majorEastAsia"/>
          <w:sz w:val="30"/>
          <w:szCs w:val="30"/>
        </w:rPr>
      </w:pPr>
      <w:r w:rsidRPr="004864C8">
        <w:rPr>
          <w:rFonts w:ascii="华文行楷" w:eastAsia="华文行楷" w:hAnsiTheme="majorEastAsia" w:hint="eastAsia"/>
          <w:sz w:val="30"/>
          <w:szCs w:val="30"/>
        </w:rPr>
        <w:t>(3)综合上述分析，你得到什么启示？(2分)</w:t>
      </w:r>
    </w:p>
    <w:p w:rsidR="00AC5144" w:rsidRPr="004673CB" w:rsidRDefault="00872061" w:rsidP="00AC5144">
      <w:pPr>
        <w:widowControl/>
        <w:spacing w:line="324" w:lineRule="atLeast"/>
        <w:rPr>
          <w:b/>
          <w:kern w:val="0"/>
          <w:szCs w:val="21"/>
        </w:rPr>
      </w:pPr>
      <w:r w:rsidRPr="004673CB">
        <w:rPr>
          <w:rFonts w:asciiTheme="majorEastAsia" w:eastAsiaTheme="majorEastAsia" w:hAnsiTheme="majorEastAsia" w:hint="eastAsia"/>
          <w:b/>
          <w:sz w:val="24"/>
          <w:szCs w:val="24"/>
        </w:rPr>
        <w:t>27．</w:t>
      </w:r>
      <w:r w:rsidR="00AC5144" w:rsidRPr="004673CB">
        <w:rPr>
          <w:rFonts w:ascii="宋体" w:hAnsi="宋体" w:hint="eastAsia"/>
          <w:b/>
          <w:kern w:val="0"/>
          <w:szCs w:val="21"/>
        </w:rPr>
        <w:t>阅读下列材料</w:t>
      </w:r>
    </w:p>
    <w:p w:rsidR="00AC5144" w:rsidRPr="004E605E" w:rsidRDefault="00AC5144" w:rsidP="00AC5144">
      <w:pPr>
        <w:widowControl/>
        <w:spacing w:line="324" w:lineRule="atLeast"/>
        <w:rPr>
          <w:rFonts w:ascii="黑体" w:eastAsia="黑体"/>
          <w:b/>
          <w:kern w:val="0"/>
          <w:szCs w:val="21"/>
        </w:rPr>
      </w:pPr>
      <w:r w:rsidRPr="004E605E">
        <w:rPr>
          <w:rFonts w:ascii="宋体" w:eastAsia="黑体" w:hAnsi="宋体" w:hint="eastAsia"/>
          <w:b/>
          <w:kern w:val="0"/>
          <w:szCs w:val="21"/>
        </w:rPr>
        <w:t> </w:t>
      </w:r>
      <w:r w:rsidRPr="004E605E">
        <w:rPr>
          <w:rFonts w:ascii="黑体" w:eastAsia="黑体" w:hint="eastAsia"/>
          <w:b/>
          <w:kern w:val="0"/>
          <w:szCs w:val="21"/>
        </w:rPr>
        <w:t>材料</w:t>
      </w:r>
      <w:proofErr w:type="gramStart"/>
      <w:r w:rsidRPr="004E605E">
        <w:rPr>
          <w:rFonts w:ascii="黑体" w:eastAsia="黑体" w:hint="eastAsia"/>
          <w:b/>
          <w:kern w:val="0"/>
          <w:szCs w:val="21"/>
        </w:rPr>
        <w:t>一</w:t>
      </w:r>
      <w:proofErr w:type="gramEnd"/>
      <w:r w:rsidRPr="004E605E">
        <w:rPr>
          <w:rFonts w:ascii="宋体" w:eastAsia="黑体" w:hAnsi="宋体" w:hint="eastAsia"/>
          <w:b/>
          <w:kern w:val="0"/>
        </w:rPr>
        <w:t> </w:t>
      </w:r>
      <w:r w:rsidRPr="004E605E">
        <w:rPr>
          <w:rFonts w:ascii="黑体" w:eastAsia="黑体" w:hint="eastAsia"/>
          <w:b/>
          <w:kern w:val="0"/>
          <w:szCs w:val="21"/>
        </w:rPr>
        <w:t> </w:t>
      </w:r>
      <w:r w:rsidRPr="004E605E">
        <w:rPr>
          <w:rFonts w:ascii="黑体" w:eastAsia="黑体" w:hint="eastAsia"/>
          <w:b/>
          <w:kern w:val="0"/>
          <w:szCs w:val="21"/>
        </w:rPr>
        <w:t>美国百年总统大选</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 </w:t>
      </w:r>
      <w:r w:rsidRPr="004E605E">
        <w:rPr>
          <w:rFonts w:ascii="黑体" w:eastAsia="黑体" w:hint="eastAsia"/>
          <w:b/>
          <w:kern w:val="0"/>
          <w:szCs w:val="21"/>
        </w:rPr>
        <w:t>2000-2008年年至今</w:t>
      </w:r>
      <w:r w:rsidRPr="004E605E">
        <w:rPr>
          <w:rFonts w:ascii="黑体" w:eastAsia="黑体" w:hint="eastAsia"/>
          <w:b/>
          <w:kern w:val="0"/>
          <w:szCs w:val="21"/>
        </w:rPr>
        <w:t>  </w:t>
      </w:r>
      <w:r w:rsidRPr="004E605E">
        <w:rPr>
          <w:rFonts w:ascii="黑体" w:eastAsia="黑体" w:hint="eastAsia"/>
          <w:b/>
          <w:kern w:val="0"/>
        </w:rPr>
        <w:t> </w:t>
      </w:r>
      <w:r w:rsidRPr="004E605E">
        <w:rPr>
          <w:rFonts w:ascii="黑体" w:eastAsia="黑体" w:hint="eastAsia"/>
          <w:b/>
          <w:kern w:val="0"/>
          <w:szCs w:val="21"/>
        </w:rPr>
        <w:t>布什共和党</w:t>
      </w:r>
      <w:r w:rsidRPr="004E605E">
        <w:rPr>
          <w:rFonts w:ascii="黑体" w:eastAsia="黑体" w:hint="eastAsia"/>
          <w:b/>
          <w:kern w:val="0"/>
          <w:szCs w:val="21"/>
        </w:rPr>
        <w:t>   </w:t>
      </w:r>
      <w:r w:rsidRPr="004E605E">
        <w:rPr>
          <w:rFonts w:ascii="黑体" w:eastAsia="黑体" w:hint="eastAsia"/>
          <w:b/>
          <w:kern w:val="0"/>
          <w:szCs w:val="21"/>
        </w:rPr>
        <w:t xml:space="preserve"> 1993—2000年克林顿民主党</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1989—1993年 布什共和党</w:t>
      </w:r>
      <w:r w:rsidRPr="004E605E">
        <w:rPr>
          <w:rFonts w:ascii="黑体" w:eastAsia="黑体" w:hint="eastAsia"/>
          <w:b/>
          <w:kern w:val="0"/>
          <w:szCs w:val="21"/>
        </w:rPr>
        <w:t>   </w:t>
      </w:r>
      <w:r w:rsidRPr="004E605E">
        <w:rPr>
          <w:rFonts w:ascii="黑体" w:eastAsia="黑体" w:hint="eastAsia"/>
          <w:b/>
          <w:kern w:val="0"/>
          <w:szCs w:val="21"/>
        </w:rPr>
        <w:t xml:space="preserve">       1981—1989年里根共和党</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1977—1981年 卡特民主党</w:t>
      </w:r>
      <w:r w:rsidRPr="004E605E">
        <w:rPr>
          <w:rFonts w:ascii="黑体" w:eastAsia="黑体" w:hint="eastAsia"/>
          <w:b/>
          <w:kern w:val="0"/>
          <w:szCs w:val="21"/>
        </w:rPr>
        <w:t>   </w:t>
      </w:r>
      <w:r w:rsidRPr="004E605E">
        <w:rPr>
          <w:rFonts w:ascii="黑体" w:eastAsia="黑体" w:hint="eastAsia"/>
          <w:b/>
          <w:kern w:val="0"/>
          <w:szCs w:val="21"/>
        </w:rPr>
        <w:t xml:space="preserve">       1974—1977年福特共和党</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1969—1974年 尼克松共和党</w:t>
      </w:r>
      <w:r w:rsidRPr="004E605E">
        <w:rPr>
          <w:rFonts w:ascii="黑体" w:eastAsia="黑体" w:hint="eastAsia"/>
          <w:b/>
          <w:kern w:val="0"/>
          <w:szCs w:val="21"/>
        </w:rPr>
        <w:t> </w:t>
      </w:r>
      <w:r w:rsidRPr="004E605E">
        <w:rPr>
          <w:rFonts w:ascii="黑体" w:eastAsia="黑体" w:hint="eastAsia"/>
          <w:b/>
          <w:kern w:val="0"/>
          <w:szCs w:val="21"/>
        </w:rPr>
        <w:t xml:space="preserve">     1963—1969年约翰逊民主党</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1961—1963年 肯尼迪民主党</w:t>
      </w:r>
      <w:r w:rsidRPr="004E605E">
        <w:rPr>
          <w:rFonts w:ascii="黑体" w:eastAsia="黑体" w:hint="eastAsia"/>
          <w:b/>
          <w:kern w:val="0"/>
          <w:szCs w:val="21"/>
        </w:rPr>
        <w:t> </w:t>
      </w:r>
      <w:r w:rsidRPr="004E605E">
        <w:rPr>
          <w:rFonts w:ascii="黑体" w:eastAsia="黑体" w:hint="eastAsia"/>
          <w:b/>
          <w:kern w:val="0"/>
          <w:szCs w:val="21"/>
        </w:rPr>
        <w:t xml:space="preserve">    1953—1961年艾森豪威尔共</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1945—1953年 杜鲁门民主党</w:t>
      </w:r>
      <w:r w:rsidRPr="004E605E">
        <w:rPr>
          <w:rFonts w:ascii="黑体" w:eastAsia="黑体" w:hint="eastAsia"/>
          <w:b/>
          <w:kern w:val="0"/>
          <w:szCs w:val="21"/>
        </w:rPr>
        <w:t> </w:t>
      </w:r>
      <w:r w:rsidRPr="004E605E">
        <w:rPr>
          <w:rFonts w:ascii="黑体" w:eastAsia="黑体" w:hint="eastAsia"/>
          <w:b/>
          <w:kern w:val="0"/>
          <w:szCs w:val="21"/>
        </w:rPr>
        <w:t xml:space="preserve">    1933—1945年富兰克林·罗斯福民主党</w:t>
      </w:r>
    </w:p>
    <w:p w:rsidR="00AC5144" w:rsidRPr="004E605E" w:rsidRDefault="00AC5144" w:rsidP="004E605E">
      <w:pPr>
        <w:widowControl/>
        <w:spacing w:line="324" w:lineRule="atLeast"/>
        <w:ind w:firstLineChars="150" w:firstLine="316"/>
        <w:rPr>
          <w:rFonts w:ascii="黑体" w:eastAsia="黑体"/>
          <w:b/>
          <w:kern w:val="0"/>
          <w:szCs w:val="21"/>
        </w:rPr>
      </w:pPr>
      <w:r w:rsidRPr="004E605E">
        <w:rPr>
          <w:rFonts w:ascii="黑体" w:eastAsia="黑体" w:hint="eastAsia"/>
          <w:b/>
          <w:kern w:val="0"/>
          <w:szCs w:val="21"/>
        </w:rPr>
        <w:t>1929—1933年 胡佛共和党</w:t>
      </w:r>
      <w:r w:rsidRPr="004E605E">
        <w:rPr>
          <w:rFonts w:ascii="黑体" w:eastAsia="黑体" w:hint="eastAsia"/>
          <w:b/>
          <w:kern w:val="0"/>
          <w:szCs w:val="21"/>
        </w:rPr>
        <w:t>  </w:t>
      </w:r>
      <w:r w:rsidRPr="004E605E">
        <w:rPr>
          <w:rFonts w:ascii="黑体" w:eastAsia="黑体" w:hint="eastAsia"/>
          <w:b/>
          <w:kern w:val="0"/>
          <w:szCs w:val="21"/>
        </w:rPr>
        <w:t xml:space="preserve">     1923—1929年柯立芝共和党</w:t>
      </w:r>
    </w:p>
    <w:p w:rsidR="00AC5144" w:rsidRPr="004E605E" w:rsidRDefault="00AC5144" w:rsidP="00AC5144">
      <w:pPr>
        <w:widowControl/>
        <w:spacing w:line="324" w:lineRule="atLeast"/>
        <w:ind w:firstLine="420"/>
        <w:jc w:val="center"/>
        <w:rPr>
          <w:rFonts w:ascii="黑体" w:eastAsia="黑体"/>
          <w:b/>
          <w:kern w:val="0"/>
          <w:szCs w:val="21"/>
        </w:rPr>
      </w:pPr>
      <w:r w:rsidRPr="004E605E">
        <w:rPr>
          <w:rFonts w:ascii="黑体" w:eastAsia="黑体" w:hint="eastAsia"/>
          <w:b/>
          <w:noProof/>
          <w:kern w:val="0"/>
          <w:szCs w:val="21"/>
        </w:rPr>
        <w:drawing>
          <wp:anchor distT="0" distB="0" distL="114300" distR="114300" simplePos="0" relativeHeight="251660288" behindDoc="0" locked="0" layoutInCell="1" allowOverlap="0">
            <wp:simplePos x="0" y="0"/>
            <wp:positionH relativeFrom="column">
              <wp:posOffset>1914525</wp:posOffset>
            </wp:positionH>
            <wp:positionV relativeFrom="line">
              <wp:posOffset>104775</wp:posOffset>
            </wp:positionV>
            <wp:extent cx="2714625" cy="990600"/>
            <wp:effectExtent l="19050" t="0" r="9525" b="0"/>
            <wp:wrapSquare wrapText="bothSides"/>
            <wp:docPr id="2" name="图片 2" descr="W020100716502258266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0100716502258266873"/>
                    <pic:cNvPicPr>
                      <a:picLocks noChangeAspect="1" noChangeArrowheads="1"/>
                    </pic:cNvPicPr>
                  </pic:nvPicPr>
                  <pic:blipFill>
                    <a:blip r:embed="rId7" cstate="print"/>
                    <a:srcRect/>
                    <a:stretch>
                      <a:fillRect/>
                    </a:stretch>
                  </pic:blipFill>
                  <pic:spPr bwMode="auto">
                    <a:xfrm>
                      <a:off x="0" y="0"/>
                      <a:ext cx="2714625" cy="990600"/>
                    </a:xfrm>
                    <a:prstGeom prst="rect">
                      <a:avLst/>
                    </a:prstGeom>
                    <a:noFill/>
                    <a:ln w="9525">
                      <a:noFill/>
                      <a:miter lim="800000"/>
                      <a:headEnd/>
                      <a:tailEnd/>
                    </a:ln>
                  </pic:spPr>
                </pic:pic>
              </a:graphicData>
            </a:graphic>
          </wp:anchor>
        </w:drawing>
      </w:r>
      <w:r w:rsidRPr="004E605E">
        <w:rPr>
          <w:rFonts w:ascii="黑体" w:eastAsia="黑体" w:hint="eastAsia"/>
          <w:b/>
          <w:kern w:val="0"/>
          <w:szCs w:val="21"/>
        </w:rPr>
        <w:t> </w:t>
      </w:r>
    </w:p>
    <w:p w:rsidR="00AC5144" w:rsidRPr="004E605E" w:rsidRDefault="00AC5144" w:rsidP="00AC5144">
      <w:pPr>
        <w:widowControl/>
        <w:spacing w:line="324" w:lineRule="atLeast"/>
        <w:rPr>
          <w:rFonts w:ascii="黑体" w:eastAsia="黑体"/>
          <w:b/>
          <w:kern w:val="0"/>
          <w:szCs w:val="21"/>
        </w:rPr>
      </w:pPr>
      <w:r w:rsidRPr="004E605E">
        <w:rPr>
          <w:rFonts w:ascii="黑体" w:eastAsia="黑体" w:hint="eastAsia"/>
          <w:b/>
          <w:kern w:val="0"/>
          <w:szCs w:val="21"/>
        </w:rPr>
        <w:t>材料二</w:t>
      </w:r>
      <w:r w:rsidRPr="004E605E">
        <w:rPr>
          <w:rFonts w:ascii="宋体" w:eastAsia="黑体" w:hAnsi="宋体" w:hint="eastAsia"/>
          <w:b/>
          <w:kern w:val="0"/>
          <w:szCs w:val="21"/>
        </w:rPr>
        <w:t> </w:t>
      </w:r>
      <w:r w:rsidRPr="004E605E">
        <w:rPr>
          <w:rFonts w:ascii="宋体" w:eastAsia="黑体" w:hAnsi="宋体" w:hint="eastAsia"/>
          <w:b/>
          <w:kern w:val="0"/>
        </w:rPr>
        <w:t> </w:t>
      </w:r>
      <w:r w:rsidRPr="004E605E">
        <w:rPr>
          <w:rFonts w:ascii="黑体" w:eastAsia="黑体" w:hint="eastAsia"/>
          <w:b/>
          <w:kern w:val="0"/>
          <w:szCs w:val="21"/>
        </w:rPr>
        <w:t>右图</w:t>
      </w:r>
    </w:p>
    <w:p w:rsidR="00AC5144" w:rsidRPr="004E605E" w:rsidRDefault="00AC5144" w:rsidP="00AC5144">
      <w:pPr>
        <w:widowControl/>
        <w:spacing w:line="324" w:lineRule="atLeast"/>
        <w:ind w:firstLine="840"/>
        <w:rPr>
          <w:rFonts w:ascii="黑体" w:eastAsia="黑体"/>
          <w:b/>
          <w:kern w:val="0"/>
          <w:szCs w:val="21"/>
        </w:rPr>
      </w:pPr>
      <w:r w:rsidRPr="004E605E">
        <w:rPr>
          <w:rFonts w:ascii="黑体" w:eastAsia="黑体" w:hint="eastAsia"/>
          <w:b/>
          <w:kern w:val="0"/>
          <w:szCs w:val="21"/>
        </w:rPr>
        <w:t> </w:t>
      </w:r>
    </w:p>
    <w:p w:rsidR="00AC5144" w:rsidRPr="004E605E" w:rsidRDefault="00AC5144" w:rsidP="00AC5144">
      <w:pPr>
        <w:widowControl/>
        <w:spacing w:line="324" w:lineRule="atLeast"/>
        <w:ind w:firstLine="840"/>
        <w:rPr>
          <w:rFonts w:ascii="黑体" w:eastAsia="黑体"/>
          <w:b/>
          <w:kern w:val="0"/>
          <w:szCs w:val="21"/>
        </w:rPr>
      </w:pPr>
    </w:p>
    <w:p w:rsidR="00AC5144" w:rsidRPr="004E605E" w:rsidRDefault="00AC5144" w:rsidP="00AC5144">
      <w:pPr>
        <w:widowControl/>
        <w:spacing w:line="324" w:lineRule="atLeast"/>
        <w:ind w:firstLine="840"/>
        <w:rPr>
          <w:rFonts w:ascii="黑体" w:eastAsia="黑体"/>
          <w:b/>
          <w:kern w:val="0"/>
          <w:szCs w:val="21"/>
        </w:rPr>
      </w:pPr>
    </w:p>
    <w:p w:rsidR="00AC5144" w:rsidRPr="004E605E" w:rsidRDefault="00AC5144" w:rsidP="00AC5144">
      <w:pPr>
        <w:widowControl/>
        <w:spacing w:line="324" w:lineRule="atLeast"/>
        <w:ind w:firstLine="840"/>
        <w:rPr>
          <w:rFonts w:ascii="黑体" w:eastAsia="黑体"/>
          <w:b/>
          <w:kern w:val="0"/>
          <w:szCs w:val="21"/>
        </w:rPr>
      </w:pPr>
    </w:p>
    <w:p w:rsidR="00AC5144" w:rsidRPr="004E605E" w:rsidRDefault="00AC5144" w:rsidP="00AC5144">
      <w:pPr>
        <w:widowControl/>
        <w:spacing w:line="324" w:lineRule="atLeast"/>
        <w:rPr>
          <w:rFonts w:ascii="黑体" w:eastAsia="黑体"/>
          <w:b/>
          <w:kern w:val="0"/>
          <w:szCs w:val="21"/>
        </w:rPr>
      </w:pPr>
      <w:r w:rsidRPr="004E605E">
        <w:rPr>
          <w:rFonts w:ascii="黑体" w:eastAsia="黑体" w:hint="eastAsia"/>
          <w:b/>
          <w:kern w:val="0"/>
          <w:szCs w:val="21"/>
        </w:rPr>
        <w:t>材料三</w:t>
      </w:r>
      <w:r w:rsidRPr="004E605E">
        <w:rPr>
          <w:rFonts w:ascii="宋体" w:eastAsia="黑体" w:hAnsi="宋体" w:hint="eastAsia"/>
          <w:b/>
          <w:kern w:val="0"/>
          <w:szCs w:val="21"/>
        </w:rPr>
        <w:t>  </w:t>
      </w:r>
      <w:r w:rsidRPr="004E605E">
        <w:rPr>
          <w:rFonts w:ascii="宋体" w:eastAsia="黑体" w:hAnsi="宋体" w:hint="eastAsia"/>
          <w:b/>
          <w:kern w:val="0"/>
        </w:rPr>
        <w:t> </w:t>
      </w:r>
      <w:r w:rsidRPr="004E605E">
        <w:rPr>
          <w:rFonts w:ascii="黑体" w:eastAsia="黑体" w:hint="eastAsia"/>
          <w:b/>
          <w:kern w:val="0"/>
          <w:szCs w:val="21"/>
        </w:rPr>
        <w:t>美国早期的议员麦迪逊认为：“没有哪个自由国家不存在党派，因为党派是自由的必然</w:t>
      </w:r>
      <w:r w:rsidRPr="004E605E">
        <w:rPr>
          <w:rFonts w:ascii="黑体" w:eastAsia="黑体" w:hint="eastAsia"/>
          <w:b/>
          <w:noProof/>
          <w:kern w:val="0"/>
          <w:szCs w:val="21"/>
        </w:rPr>
        <w:drawing>
          <wp:anchor distT="0" distB="0" distL="114300" distR="114300" simplePos="0" relativeHeight="251661312" behindDoc="0" locked="0" layoutInCell="1" allowOverlap="0">
            <wp:simplePos x="0" y="0"/>
            <wp:positionH relativeFrom="column">
              <wp:posOffset>2038350</wp:posOffset>
            </wp:positionH>
            <wp:positionV relativeFrom="line">
              <wp:posOffset>76200</wp:posOffset>
            </wp:positionV>
            <wp:extent cx="2228215" cy="1428750"/>
            <wp:effectExtent l="19050" t="0" r="635" b="0"/>
            <wp:wrapSquare wrapText="bothSides"/>
            <wp:docPr id="3" name="图片 3" descr="W02010071650226076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020100716502260767334"/>
                    <pic:cNvPicPr>
                      <a:picLocks noChangeAspect="1" noChangeArrowheads="1"/>
                    </pic:cNvPicPr>
                  </pic:nvPicPr>
                  <pic:blipFill>
                    <a:blip r:embed="rId8" cstate="print"/>
                    <a:srcRect/>
                    <a:stretch>
                      <a:fillRect/>
                    </a:stretch>
                  </pic:blipFill>
                  <pic:spPr bwMode="auto">
                    <a:xfrm>
                      <a:off x="0" y="0"/>
                      <a:ext cx="2228215" cy="1428750"/>
                    </a:xfrm>
                    <a:prstGeom prst="rect">
                      <a:avLst/>
                    </a:prstGeom>
                    <a:noFill/>
                    <a:ln w="9525">
                      <a:noFill/>
                      <a:miter lim="800000"/>
                      <a:headEnd/>
                      <a:tailEnd/>
                    </a:ln>
                  </pic:spPr>
                </pic:pic>
              </a:graphicData>
            </a:graphic>
          </wp:anchor>
        </w:drawing>
      </w:r>
      <w:r w:rsidRPr="004E605E">
        <w:rPr>
          <w:rFonts w:ascii="黑体" w:eastAsia="黑体" w:hint="eastAsia"/>
          <w:b/>
          <w:kern w:val="0"/>
          <w:szCs w:val="21"/>
        </w:rPr>
        <w:t>产物。”</w:t>
      </w:r>
    </w:p>
    <w:p w:rsidR="00AC5144" w:rsidRPr="004E605E" w:rsidRDefault="00AC5144" w:rsidP="00AC5144">
      <w:pPr>
        <w:widowControl/>
        <w:spacing w:line="324" w:lineRule="atLeast"/>
        <w:ind w:firstLine="420"/>
        <w:rPr>
          <w:rFonts w:ascii="黑体" w:eastAsia="黑体"/>
          <w:b/>
          <w:kern w:val="0"/>
          <w:szCs w:val="21"/>
        </w:rPr>
      </w:pPr>
      <w:r w:rsidRPr="004E605E">
        <w:rPr>
          <w:rFonts w:ascii="黑体" w:eastAsia="黑体" w:hint="eastAsia"/>
          <w:b/>
          <w:kern w:val="0"/>
          <w:szCs w:val="21"/>
        </w:rPr>
        <w:t> </w:t>
      </w:r>
    </w:p>
    <w:p w:rsidR="00AC5144" w:rsidRPr="004E605E" w:rsidRDefault="00AC5144" w:rsidP="00AC5144">
      <w:pPr>
        <w:widowControl/>
        <w:spacing w:line="324" w:lineRule="atLeast"/>
        <w:rPr>
          <w:rFonts w:ascii="黑体" w:eastAsia="黑体"/>
          <w:b/>
          <w:kern w:val="0"/>
          <w:szCs w:val="21"/>
        </w:rPr>
      </w:pPr>
      <w:r w:rsidRPr="004E605E">
        <w:rPr>
          <w:rFonts w:ascii="黑体" w:eastAsia="黑体" w:hint="eastAsia"/>
          <w:b/>
          <w:kern w:val="0"/>
          <w:szCs w:val="21"/>
        </w:rPr>
        <w:t>材料四</w:t>
      </w:r>
      <w:r w:rsidRPr="004E605E">
        <w:rPr>
          <w:rFonts w:ascii="宋体" w:eastAsia="黑体" w:hAnsi="宋体" w:hint="eastAsia"/>
          <w:b/>
          <w:kern w:val="0"/>
          <w:szCs w:val="21"/>
        </w:rPr>
        <w:t> </w:t>
      </w:r>
      <w:r w:rsidRPr="004E605E">
        <w:rPr>
          <w:rFonts w:ascii="宋体" w:eastAsia="黑体" w:hAnsi="宋体" w:hint="eastAsia"/>
          <w:b/>
          <w:kern w:val="0"/>
        </w:rPr>
        <w:t> </w:t>
      </w:r>
      <w:r w:rsidRPr="004E605E">
        <w:rPr>
          <w:rFonts w:ascii="黑体" w:eastAsia="黑体" w:hint="eastAsia"/>
          <w:b/>
          <w:kern w:val="0"/>
          <w:szCs w:val="21"/>
        </w:rPr>
        <w:t>见右图</w:t>
      </w:r>
    </w:p>
    <w:p w:rsidR="00AC5144" w:rsidRPr="004E605E" w:rsidRDefault="00AC5144" w:rsidP="00AC5144">
      <w:pPr>
        <w:widowControl/>
        <w:spacing w:line="324" w:lineRule="atLeast"/>
        <w:rPr>
          <w:rFonts w:ascii="黑体" w:eastAsia="黑体"/>
          <w:b/>
          <w:kern w:val="0"/>
          <w:szCs w:val="21"/>
        </w:rPr>
      </w:pPr>
      <w:r w:rsidRPr="004E605E">
        <w:rPr>
          <w:rFonts w:ascii="宋体" w:eastAsia="黑体" w:hAnsi="宋体" w:hint="eastAsia"/>
          <w:b/>
          <w:kern w:val="0"/>
          <w:szCs w:val="21"/>
        </w:rPr>
        <w:t> </w:t>
      </w:r>
    </w:p>
    <w:p w:rsidR="00AC5144" w:rsidRPr="004E605E" w:rsidRDefault="00AC5144" w:rsidP="00AC5144">
      <w:pPr>
        <w:widowControl/>
        <w:spacing w:line="324" w:lineRule="atLeast"/>
        <w:ind w:firstLine="420"/>
        <w:rPr>
          <w:rFonts w:ascii="黑体" w:eastAsia="黑体"/>
          <w:b/>
          <w:kern w:val="0"/>
          <w:szCs w:val="21"/>
        </w:rPr>
      </w:pPr>
      <w:r w:rsidRPr="004E605E">
        <w:rPr>
          <w:rFonts w:ascii="宋体" w:eastAsia="黑体" w:hAnsi="宋体" w:hint="eastAsia"/>
          <w:b/>
          <w:kern w:val="0"/>
          <w:szCs w:val="21"/>
        </w:rPr>
        <w:t> </w:t>
      </w:r>
    </w:p>
    <w:p w:rsidR="00AC5144" w:rsidRPr="004E605E" w:rsidRDefault="00AC5144" w:rsidP="00AC5144">
      <w:pPr>
        <w:widowControl/>
        <w:spacing w:line="324" w:lineRule="atLeast"/>
        <w:ind w:firstLine="420"/>
        <w:rPr>
          <w:rFonts w:ascii="黑体" w:eastAsia="黑体" w:hAnsi="宋体"/>
          <w:b/>
          <w:kern w:val="0"/>
          <w:szCs w:val="21"/>
        </w:rPr>
      </w:pPr>
    </w:p>
    <w:p w:rsidR="00AC5144" w:rsidRPr="004E605E" w:rsidRDefault="00AC5144" w:rsidP="00AC5144">
      <w:pPr>
        <w:widowControl/>
        <w:spacing w:line="324" w:lineRule="atLeast"/>
        <w:rPr>
          <w:rFonts w:ascii="方正行楷简体" w:eastAsia="方正行楷简体"/>
          <w:b/>
          <w:kern w:val="0"/>
          <w:sz w:val="28"/>
          <w:szCs w:val="28"/>
        </w:rPr>
      </w:pPr>
      <w:r w:rsidRPr="004E605E">
        <w:rPr>
          <w:rFonts w:ascii="方正行楷简体" w:eastAsia="方正行楷简体" w:hAnsi="宋体" w:hint="eastAsia"/>
          <w:b/>
          <w:kern w:val="0"/>
          <w:sz w:val="28"/>
          <w:szCs w:val="28"/>
        </w:rPr>
        <w:t>请回答：</w:t>
      </w:r>
    </w:p>
    <w:p w:rsidR="00AC5144" w:rsidRPr="004E605E" w:rsidRDefault="00AC5144" w:rsidP="00AC5144">
      <w:pPr>
        <w:widowControl/>
        <w:spacing w:line="324" w:lineRule="atLeast"/>
        <w:rPr>
          <w:rFonts w:ascii="方正行楷简体" w:eastAsia="方正行楷简体"/>
          <w:b/>
          <w:kern w:val="0"/>
          <w:sz w:val="28"/>
          <w:szCs w:val="28"/>
        </w:rPr>
      </w:pPr>
      <w:r w:rsidRPr="004E605E">
        <w:rPr>
          <w:rFonts w:ascii="方正行楷简体" w:eastAsia="方正行楷简体" w:hAnsi="宋体" w:hint="eastAsia"/>
          <w:b/>
          <w:kern w:val="0"/>
          <w:sz w:val="28"/>
          <w:szCs w:val="28"/>
        </w:rPr>
        <w:t>（1）材料</w:t>
      </w:r>
      <w:proofErr w:type="gramStart"/>
      <w:r w:rsidRPr="004E605E">
        <w:rPr>
          <w:rFonts w:ascii="方正行楷简体" w:eastAsia="方正行楷简体" w:hAnsi="宋体" w:hint="eastAsia"/>
          <w:b/>
          <w:kern w:val="0"/>
          <w:sz w:val="28"/>
          <w:szCs w:val="28"/>
        </w:rPr>
        <w:t>一</w:t>
      </w:r>
      <w:proofErr w:type="gramEnd"/>
      <w:r w:rsidRPr="004E605E">
        <w:rPr>
          <w:rFonts w:ascii="方正行楷简体" w:eastAsia="方正行楷简体" w:hAnsi="宋体" w:hint="eastAsia"/>
          <w:b/>
          <w:kern w:val="0"/>
          <w:sz w:val="28"/>
          <w:szCs w:val="28"/>
        </w:rPr>
        <w:t>反映了美国政治生活中的什么现象？（</w:t>
      </w:r>
      <w:r w:rsidR="00DE004D" w:rsidRPr="004E605E">
        <w:rPr>
          <w:rFonts w:ascii="方正行楷简体" w:eastAsia="方正行楷简体" w:hAnsi="宋体" w:hint="eastAsia"/>
          <w:b/>
          <w:kern w:val="0"/>
          <w:sz w:val="28"/>
          <w:szCs w:val="28"/>
        </w:rPr>
        <w:t>2</w:t>
      </w:r>
      <w:r w:rsidRPr="004E605E">
        <w:rPr>
          <w:rFonts w:ascii="方正行楷简体" w:eastAsia="方正行楷简体" w:hAnsi="宋体" w:hint="eastAsia"/>
          <w:b/>
          <w:kern w:val="0"/>
          <w:sz w:val="28"/>
          <w:szCs w:val="28"/>
        </w:rPr>
        <w:t>分）</w:t>
      </w:r>
    </w:p>
    <w:p w:rsidR="00AC5144" w:rsidRPr="004E605E" w:rsidRDefault="00AC5144" w:rsidP="00AC5144">
      <w:pPr>
        <w:widowControl/>
        <w:spacing w:line="324" w:lineRule="atLeast"/>
        <w:rPr>
          <w:rFonts w:ascii="方正行楷简体" w:eastAsia="方正行楷简体"/>
          <w:b/>
          <w:kern w:val="0"/>
          <w:sz w:val="28"/>
          <w:szCs w:val="28"/>
        </w:rPr>
      </w:pPr>
      <w:r w:rsidRPr="004E605E">
        <w:rPr>
          <w:rFonts w:ascii="方正行楷简体" w:eastAsia="方正行楷简体" w:hAnsi="宋体" w:hint="eastAsia"/>
          <w:b/>
          <w:kern w:val="0"/>
          <w:sz w:val="28"/>
          <w:szCs w:val="28"/>
        </w:rPr>
        <w:t>（2）材料二的漫画与材料三所反映的实质是什么？（</w:t>
      </w:r>
      <w:r w:rsidR="004E605E">
        <w:rPr>
          <w:rFonts w:ascii="方正行楷简体" w:eastAsia="方正行楷简体" w:hAnsi="宋体" w:hint="eastAsia"/>
          <w:b/>
          <w:kern w:val="0"/>
          <w:sz w:val="28"/>
          <w:szCs w:val="28"/>
        </w:rPr>
        <w:t>3</w:t>
      </w:r>
      <w:r w:rsidRPr="004E605E">
        <w:rPr>
          <w:rFonts w:ascii="方正行楷简体" w:eastAsia="方正行楷简体" w:hAnsi="宋体" w:hint="eastAsia"/>
          <w:b/>
          <w:kern w:val="0"/>
          <w:sz w:val="28"/>
          <w:szCs w:val="28"/>
        </w:rPr>
        <w:t>分）</w:t>
      </w:r>
    </w:p>
    <w:p w:rsidR="00B44DA4" w:rsidRDefault="00B44DA4" w:rsidP="00AC5144">
      <w:pPr>
        <w:widowControl/>
        <w:spacing w:line="324" w:lineRule="atLeast"/>
        <w:rPr>
          <w:rFonts w:ascii="方正行楷简体" w:eastAsia="方正行楷简体" w:hAnsi="宋体"/>
          <w:b/>
          <w:kern w:val="0"/>
          <w:sz w:val="28"/>
          <w:szCs w:val="28"/>
        </w:rPr>
      </w:pPr>
    </w:p>
    <w:p w:rsidR="00AC5144" w:rsidRPr="004E605E" w:rsidRDefault="00AC5144" w:rsidP="00AC5144">
      <w:pPr>
        <w:widowControl/>
        <w:spacing w:line="324" w:lineRule="atLeast"/>
        <w:rPr>
          <w:rFonts w:ascii="方正行楷简体" w:eastAsia="方正行楷简体"/>
          <w:b/>
          <w:kern w:val="0"/>
          <w:sz w:val="28"/>
          <w:szCs w:val="28"/>
        </w:rPr>
      </w:pPr>
      <w:r w:rsidRPr="004E605E">
        <w:rPr>
          <w:rFonts w:ascii="方正行楷简体" w:eastAsia="方正行楷简体" w:hAnsi="宋体" w:hint="eastAsia"/>
          <w:b/>
          <w:kern w:val="0"/>
          <w:sz w:val="28"/>
          <w:szCs w:val="28"/>
        </w:rPr>
        <w:t>（3）材料四的图示反映出这种制度的一个什么原则？这一原则的主要作用是什么？（</w:t>
      </w:r>
      <w:r w:rsidR="004E605E">
        <w:rPr>
          <w:rFonts w:ascii="方正行楷简体" w:eastAsia="方正行楷简体" w:hAnsi="宋体" w:hint="eastAsia"/>
          <w:b/>
          <w:kern w:val="0"/>
          <w:sz w:val="28"/>
          <w:szCs w:val="28"/>
        </w:rPr>
        <w:t>3</w:t>
      </w:r>
      <w:r w:rsidRPr="004E605E">
        <w:rPr>
          <w:rFonts w:ascii="方正行楷简体" w:eastAsia="方正行楷简体" w:hAnsi="宋体" w:hint="eastAsia"/>
          <w:b/>
          <w:kern w:val="0"/>
          <w:sz w:val="28"/>
          <w:szCs w:val="28"/>
        </w:rPr>
        <w:t>分）</w:t>
      </w:r>
    </w:p>
    <w:p w:rsidR="00AC5144" w:rsidRPr="004E605E" w:rsidRDefault="00AC5144" w:rsidP="00AC5144">
      <w:pPr>
        <w:widowControl/>
        <w:spacing w:line="324" w:lineRule="atLeast"/>
        <w:rPr>
          <w:rFonts w:ascii="方正行楷简体" w:eastAsia="方正行楷简体"/>
          <w:b/>
          <w:kern w:val="0"/>
          <w:sz w:val="28"/>
          <w:szCs w:val="28"/>
        </w:rPr>
      </w:pPr>
      <w:r w:rsidRPr="004E605E">
        <w:rPr>
          <w:rFonts w:ascii="方正行楷简体" w:eastAsia="方正行楷简体" w:hAnsi="宋体" w:hint="eastAsia"/>
          <w:b/>
          <w:kern w:val="0"/>
          <w:sz w:val="28"/>
          <w:szCs w:val="28"/>
        </w:rPr>
        <w:t>（4）请简要指出材料四图示中三者的相互关系。（</w:t>
      </w:r>
      <w:r w:rsidR="002B75F3">
        <w:rPr>
          <w:rFonts w:ascii="方正行楷简体" w:eastAsia="方正行楷简体" w:hAnsi="宋体" w:hint="eastAsia"/>
          <w:b/>
          <w:kern w:val="0"/>
          <w:sz w:val="28"/>
          <w:szCs w:val="28"/>
        </w:rPr>
        <w:t>5</w:t>
      </w:r>
      <w:r w:rsidRPr="004E605E">
        <w:rPr>
          <w:rFonts w:ascii="方正行楷简体" w:eastAsia="方正行楷简体" w:hAnsi="宋体" w:hint="eastAsia"/>
          <w:b/>
          <w:kern w:val="0"/>
          <w:sz w:val="28"/>
          <w:szCs w:val="28"/>
        </w:rPr>
        <w:t>分）</w:t>
      </w:r>
    </w:p>
    <w:p w:rsidR="002B75F3" w:rsidRPr="00CA312E" w:rsidRDefault="00AC5144" w:rsidP="002B75F3">
      <w:pPr>
        <w:spacing w:line="360" w:lineRule="auto"/>
        <w:ind w:left="420"/>
        <w:rPr>
          <w:rFonts w:ascii="宋体" w:eastAsia="宋体" w:hAnsi="宋体" w:cs="Times New Roman"/>
          <w:b/>
          <w:szCs w:val="21"/>
        </w:rPr>
      </w:pPr>
      <w:r w:rsidRPr="004E605E">
        <w:rPr>
          <w:rFonts w:ascii="宋体" w:eastAsia="方正行楷简体" w:hAnsi="宋体" w:hint="eastAsia"/>
          <w:b/>
          <w:kern w:val="0"/>
          <w:sz w:val="28"/>
          <w:szCs w:val="28"/>
        </w:rPr>
        <w:t> </w:t>
      </w:r>
      <w:r w:rsidR="00872061" w:rsidRPr="000E65A1">
        <w:rPr>
          <w:rFonts w:ascii="黑体" w:eastAsia="黑体" w:hAnsiTheme="majorEastAsia" w:hint="eastAsia"/>
          <w:b/>
          <w:szCs w:val="21"/>
        </w:rPr>
        <w:t>28．</w:t>
      </w:r>
      <w:r w:rsidR="002B75F3" w:rsidRPr="00CA312E">
        <w:rPr>
          <w:rFonts w:ascii="宋体" w:eastAsia="宋体" w:hAnsi="宋体" w:cs="宋体" w:hint="eastAsia"/>
          <w:szCs w:val="21"/>
        </w:rPr>
        <w:t>阅读下列材料：</w:t>
      </w:r>
    </w:p>
    <w:p w:rsidR="002B75F3" w:rsidRPr="002B75F3" w:rsidRDefault="002B75F3" w:rsidP="002B75F3">
      <w:pPr>
        <w:widowControl/>
        <w:snapToGrid w:val="0"/>
        <w:spacing w:line="360" w:lineRule="auto"/>
        <w:ind w:firstLineChars="196" w:firstLine="413"/>
        <w:jc w:val="left"/>
        <w:rPr>
          <w:rFonts w:ascii="黑体" w:eastAsia="黑体" w:hAnsi="宋体" w:cs="宋体"/>
          <w:b/>
          <w:szCs w:val="21"/>
        </w:rPr>
      </w:pPr>
      <w:r w:rsidRPr="002B75F3">
        <w:rPr>
          <w:rFonts w:ascii="黑体" w:eastAsia="黑体" w:hAnsi="宋体" w:cs="宋体" w:hint="eastAsia"/>
          <w:b/>
          <w:szCs w:val="21"/>
        </w:rPr>
        <w:t>材料</w:t>
      </w:r>
      <w:proofErr w:type="gramStart"/>
      <w:r w:rsidRPr="002B75F3">
        <w:rPr>
          <w:rFonts w:ascii="黑体" w:eastAsia="黑体" w:hAnsi="宋体" w:cs="宋体" w:hint="eastAsia"/>
          <w:b/>
          <w:szCs w:val="21"/>
        </w:rPr>
        <w:t>一</w:t>
      </w:r>
      <w:proofErr w:type="gramEnd"/>
      <w:r w:rsidRPr="002B75F3">
        <w:rPr>
          <w:rFonts w:ascii="黑体" w:eastAsia="黑体" w:hAnsi="宋体" w:cs="宋体" w:hint="eastAsia"/>
          <w:b/>
          <w:szCs w:val="21"/>
        </w:rPr>
        <w:t>：任何人不能仅因为思想而受惩罚。判刑时必须始终考虑罪犯的年龄与涉世不深。父亲的罪名或所受惩罚不能玷污儿子的名声，因为每一方的命运均取决于自己的行为，而任何一方不得被指定为另一方所犯罪行的继承人。</w:t>
      </w:r>
      <w:r w:rsidRPr="002B75F3">
        <w:rPr>
          <w:rFonts w:ascii="宋体" w:eastAsia="黑体" w:hAnsi="宋体" w:cs="宋体" w:hint="eastAsia"/>
          <w:b/>
          <w:szCs w:val="21"/>
        </w:rPr>
        <w:t> </w:t>
      </w:r>
      <w:r w:rsidRPr="002B75F3">
        <w:rPr>
          <w:rFonts w:ascii="黑体" w:eastAsia="黑体" w:hAnsi="宋体" w:cs="宋体" w:hint="eastAsia"/>
          <w:b/>
          <w:szCs w:val="21"/>
        </w:rPr>
        <w:t xml:space="preserve">世代相传的习俗应受到尊重和服从，但其有效性不应凌驾于理性或法律之上。                                     </w:t>
      </w:r>
      <w:r w:rsidRPr="002B75F3">
        <w:rPr>
          <w:rFonts w:ascii="黑体" w:eastAsia="黑体" w:hAnsi="宋体" w:cs="Times New Roman" w:hint="eastAsia"/>
          <w:b/>
          <w:szCs w:val="21"/>
        </w:rPr>
        <w:t>——</w:t>
      </w:r>
      <w:r w:rsidRPr="002B75F3">
        <w:rPr>
          <w:rFonts w:ascii="黑体" w:eastAsia="黑体" w:hAnsi="宋体" w:cs="宋体" w:hint="eastAsia"/>
          <w:b/>
          <w:szCs w:val="21"/>
        </w:rPr>
        <w:t>古罗马的《民法大全》</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材料二：国会是立法机构，由参、众两院组成……按人口比例选举产生。行政权赋予总统，总统是行政首脑、国家元首、武装部队总司令……司法权赋予最高法院的大法官，由总统经参议院同意后任命，除非渎职，任职终身。</w:t>
      </w:r>
      <w:r w:rsidRPr="002B75F3">
        <w:rPr>
          <w:rFonts w:ascii="黑体" w:eastAsia="黑体" w:hAnsi="宋体" w:hint="eastAsia"/>
          <w:b/>
          <w:szCs w:val="21"/>
        </w:rPr>
        <w:t xml:space="preserve">               </w:t>
      </w:r>
      <w:r w:rsidRPr="002B75F3">
        <w:rPr>
          <w:rFonts w:ascii="黑体" w:eastAsia="黑体" w:hAnsi="宋体" w:cs="Times New Roman" w:hint="eastAsia"/>
          <w:b/>
          <w:szCs w:val="21"/>
        </w:rPr>
        <w:t>——《美利坚合众国宪法（1787年）》</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材料三：第十一条 皇帝在国际关系上为帝国的代表，以帝国的名义宣战与媾和，同外国缔结同盟及其他条约，委派并接受使节。</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第十二条 联邦议会与帝国议会的召集、开会、延会、闭会之权属于皇帝。</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第十五条 联邦议会的主席职位及其事务的领导权属于由皇帝任命的帝国宰相。</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第十七条 建议并公布帝国法律及监督其执行之权属于皇帝。</w:t>
      </w:r>
    </w:p>
    <w:p w:rsidR="002B75F3" w:rsidRPr="002B75F3" w:rsidRDefault="002B75F3" w:rsidP="002B75F3">
      <w:pPr>
        <w:widowControl/>
        <w:snapToGrid w:val="0"/>
        <w:spacing w:line="360" w:lineRule="auto"/>
        <w:ind w:firstLineChars="196" w:firstLine="413"/>
        <w:jc w:val="left"/>
        <w:rPr>
          <w:rFonts w:ascii="黑体" w:eastAsia="黑体" w:hAnsi="宋体" w:cs="Times New Roman"/>
          <w:b/>
          <w:szCs w:val="21"/>
        </w:rPr>
      </w:pPr>
      <w:r w:rsidRPr="002B75F3">
        <w:rPr>
          <w:rFonts w:ascii="黑体" w:eastAsia="黑体" w:hAnsi="宋体" w:cs="Times New Roman" w:hint="eastAsia"/>
          <w:b/>
          <w:szCs w:val="21"/>
        </w:rPr>
        <w:t>第二十三条 帝国的全部军事力量在平时和战时受皇帝指挥。</w:t>
      </w:r>
    </w:p>
    <w:p w:rsidR="002B75F3" w:rsidRPr="002B75F3" w:rsidRDefault="002B75F3" w:rsidP="002B75F3">
      <w:pPr>
        <w:widowControl/>
        <w:snapToGrid w:val="0"/>
        <w:spacing w:line="360" w:lineRule="auto"/>
        <w:ind w:firstLineChars="2233" w:firstLine="4708"/>
        <w:jc w:val="left"/>
        <w:rPr>
          <w:rFonts w:ascii="黑体" w:eastAsia="黑体" w:hAnsi="宋体" w:cs="Times New Roman"/>
          <w:b/>
          <w:szCs w:val="21"/>
        </w:rPr>
      </w:pPr>
      <w:r w:rsidRPr="002B75F3">
        <w:rPr>
          <w:rFonts w:ascii="黑体" w:eastAsia="黑体" w:hAnsi="宋体" w:cs="Times New Roman" w:hint="eastAsia"/>
          <w:b/>
          <w:szCs w:val="21"/>
        </w:rPr>
        <w:t xml:space="preserve">——《德意志帝国宪法》(1871年) </w:t>
      </w:r>
    </w:p>
    <w:p w:rsidR="002B75F3" w:rsidRPr="00CA312E" w:rsidRDefault="002B75F3" w:rsidP="002B75F3">
      <w:pPr>
        <w:spacing w:line="360" w:lineRule="auto"/>
        <w:ind w:firstLineChars="196" w:firstLine="412"/>
        <w:rPr>
          <w:rFonts w:ascii="宋体" w:eastAsia="宋体" w:hAnsi="宋体" w:cs="Times New Roman"/>
          <w:szCs w:val="21"/>
        </w:rPr>
      </w:pPr>
      <w:r w:rsidRPr="00CA312E">
        <w:rPr>
          <w:rFonts w:ascii="宋体" w:eastAsia="宋体" w:hAnsi="宋体" w:cs="Times New Roman" w:hint="eastAsia"/>
          <w:szCs w:val="21"/>
        </w:rPr>
        <w:t>请回答：</w:t>
      </w:r>
    </w:p>
    <w:p w:rsidR="002B75F3" w:rsidRPr="00F657A8" w:rsidRDefault="002B75F3" w:rsidP="00F657A8">
      <w:pPr>
        <w:spacing w:line="360" w:lineRule="auto"/>
        <w:ind w:firstLineChars="196" w:firstLine="412"/>
        <w:rPr>
          <w:rFonts w:ascii="黑体" w:eastAsia="黑体" w:hAnsi="宋体" w:cs="Times New Roman"/>
          <w:szCs w:val="21"/>
        </w:rPr>
      </w:pPr>
      <w:r w:rsidRPr="00F657A8">
        <w:rPr>
          <w:rFonts w:ascii="方正行楷简体" w:eastAsia="方正行楷简体" w:hAnsi="宋体" w:cs="Times New Roman" w:hint="eastAsia"/>
          <w:szCs w:val="21"/>
        </w:rPr>
        <w:t>（</w:t>
      </w:r>
      <w:r w:rsidRPr="00F657A8">
        <w:rPr>
          <w:rFonts w:ascii="黑体" w:eastAsia="黑体" w:hAnsi="宋体" w:cs="Times New Roman" w:hint="eastAsia"/>
          <w:szCs w:val="21"/>
        </w:rPr>
        <w:t>1）材料</w:t>
      </w:r>
      <w:proofErr w:type="gramStart"/>
      <w:r w:rsidRPr="00F657A8">
        <w:rPr>
          <w:rFonts w:ascii="黑体" w:eastAsia="黑体" w:hAnsi="宋体" w:cs="Times New Roman" w:hint="eastAsia"/>
          <w:szCs w:val="21"/>
        </w:rPr>
        <w:t>一</w:t>
      </w:r>
      <w:proofErr w:type="gramEnd"/>
      <w:r w:rsidRPr="00F657A8">
        <w:rPr>
          <w:rFonts w:ascii="黑体" w:eastAsia="黑体" w:hAnsi="宋体" w:cs="Times New Roman" w:hint="eastAsia"/>
          <w:szCs w:val="21"/>
        </w:rPr>
        <w:t>体现了古罗马法的哪些思想？（</w:t>
      </w:r>
      <w:r w:rsidRPr="00F657A8">
        <w:rPr>
          <w:rFonts w:ascii="黑体" w:eastAsia="黑体" w:hAnsi="宋体" w:hint="eastAsia"/>
          <w:szCs w:val="21"/>
        </w:rPr>
        <w:t>3</w:t>
      </w:r>
      <w:r w:rsidRPr="00F657A8">
        <w:rPr>
          <w:rFonts w:ascii="黑体" w:eastAsia="黑体" w:hAnsi="宋体" w:cs="Times New Roman" w:hint="eastAsia"/>
          <w:szCs w:val="21"/>
        </w:rPr>
        <w:t>分）</w:t>
      </w:r>
    </w:p>
    <w:p w:rsidR="002B75F3" w:rsidRPr="00F657A8" w:rsidRDefault="002B75F3" w:rsidP="00F657A8">
      <w:pPr>
        <w:spacing w:line="360" w:lineRule="auto"/>
        <w:ind w:firstLineChars="196" w:firstLine="412"/>
        <w:rPr>
          <w:rFonts w:ascii="黑体" w:eastAsia="黑体" w:hAnsi="宋体" w:cs="Times New Roman"/>
          <w:szCs w:val="21"/>
        </w:rPr>
      </w:pPr>
      <w:r w:rsidRPr="00F657A8">
        <w:rPr>
          <w:rFonts w:ascii="黑体" w:eastAsia="黑体" w:hAnsi="宋体" w:cs="Times New Roman" w:hint="eastAsia"/>
          <w:szCs w:val="21"/>
        </w:rPr>
        <w:t>（2）材料二中近代美国政体的权力中心是什么？有何目的？（</w:t>
      </w:r>
      <w:r w:rsidRPr="00F657A8">
        <w:rPr>
          <w:rFonts w:ascii="黑体" w:eastAsia="黑体" w:hAnsi="宋体" w:hint="eastAsia"/>
          <w:szCs w:val="21"/>
        </w:rPr>
        <w:t>2</w:t>
      </w:r>
      <w:r w:rsidRPr="00F657A8">
        <w:rPr>
          <w:rFonts w:ascii="黑体" w:eastAsia="黑体" w:hAnsi="宋体" w:cs="Times New Roman" w:hint="eastAsia"/>
          <w:szCs w:val="21"/>
        </w:rPr>
        <w:t>分）</w:t>
      </w:r>
    </w:p>
    <w:p w:rsidR="002B75F3" w:rsidRPr="00F657A8" w:rsidRDefault="002B75F3" w:rsidP="00F657A8">
      <w:pPr>
        <w:spacing w:line="360" w:lineRule="auto"/>
        <w:ind w:firstLineChars="196" w:firstLine="412"/>
        <w:rPr>
          <w:rFonts w:ascii="黑体" w:eastAsia="黑体" w:hAnsi="宋体" w:cs="Times New Roman"/>
          <w:szCs w:val="21"/>
        </w:rPr>
      </w:pPr>
      <w:r w:rsidRPr="00F657A8">
        <w:rPr>
          <w:rFonts w:ascii="黑体" w:eastAsia="黑体" w:hAnsi="宋体" w:cs="Times New Roman" w:hint="eastAsia"/>
          <w:szCs w:val="21"/>
        </w:rPr>
        <w:t>（3）根据材料二和材料三，指出近代美国和德国的政体各有</w:t>
      </w:r>
      <w:proofErr w:type="gramStart"/>
      <w:r w:rsidRPr="00F657A8">
        <w:rPr>
          <w:rFonts w:ascii="黑体" w:eastAsia="黑体" w:hAnsi="宋体" w:cs="Times New Roman" w:hint="eastAsia"/>
          <w:szCs w:val="21"/>
        </w:rPr>
        <w:t>何显著</w:t>
      </w:r>
      <w:proofErr w:type="gramEnd"/>
      <w:r w:rsidRPr="00F657A8">
        <w:rPr>
          <w:rFonts w:ascii="黑体" w:eastAsia="黑体" w:hAnsi="宋体" w:cs="Times New Roman" w:hint="eastAsia"/>
          <w:szCs w:val="21"/>
        </w:rPr>
        <w:t>特点？（2分）造成这种差异的原因有哪些？（2分）</w:t>
      </w:r>
    </w:p>
    <w:p w:rsidR="002B75F3" w:rsidRPr="00F657A8" w:rsidRDefault="002B75F3" w:rsidP="00F657A8">
      <w:pPr>
        <w:spacing w:line="360" w:lineRule="auto"/>
        <w:ind w:firstLineChars="196" w:firstLine="412"/>
        <w:rPr>
          <w:rFonts w:ascii="黑体" w:eastAsia="黑体" w:hAnsi="宋体" w:cs="Times New Roman"/>
          <w:szCs w:val="21"/>
        </w:rPr>
      </w:pPr>
      <w:r w:rsidRPr="00F657A8">
        <w:rPr>
          <w:rFonts w:ascii="黑体" w:eastAsia="黑体" w:hAnsi="宋体" w:cs="Times New Roman" w:hint="eastAsia"/>
          <w:szCs w:val="21"/>
        </w:rPr>
        <w:t>（4）结合所学知识，简要说明材料</w:t>
      </w:r>
      <w:proofErr w:type="gramStart"/>
      <w:r w:rsidRPr="00F657A8">
        <w:rPr>
          <w:rFonts w:ascii="黑体" w:eastAsia="黑体" w:hAnsi="宋体" w:cs="Times New Roman" w:hint="eastAsia"/>
          <w:szCs w:val="21"/>
        </w:rPr>
        <w:t>一</w:t>
      </w:r>
      <w:proofErr w:type="gramEnd"/>
      <w:r w:rsidRPr="00F657A8">
        <w:rPr>
          <w:rFonts w:ascii="黑体" w:eastAsia="黑体" w:hAnsi="宋体" w:cs="Times New Roman" w:hint="eastAsia"/>
          <w:szCs w:val="21"/>
        </w:rPr>
        <w:t>与材料二、三之间的区别和联系。（</w:t>
      </w:r>
      <w:r w:rsidRPr="00F657A8">
        <w:rPr>
          <w:rFonts w:ascii="黑体" w:eastAsia="黑体" w:hAnsi="宋体" w:hint="eastAsia"/>
          <w:szCs w:val="21"/>
        </w:rPr>
        <w:t>3</w:t>
      </w:r>
      <w:r w:rsidRPr="00F657A8">
        <w:rPr>
          <w:rFonts w:ascii="黑体" w:eastAsia="黑体" w:hAnsi="宋体" w:cs="Times New Roman" w:hint="eastAsia"/>
          <w:szCs w:val="21"/>
        </w:rPr>
        <w:t>分）</w:t>
      </w:r>
    </w:p>
    <w:p w:rsidR="00872061" w:rsidRPr="000E65A1" w:rsidRDefault="00872061" w:rsidP="00872061">
      <w:pPr>
        <w:spacing w:line="360" w:lineRule="auto"/>
        <w:jc w:val="left"/>
        <w:rPr>
          <w:rFonts w:ascii="黑体" w:eastAsia="黑体" w:hAnsiTheme="majorEastAsia"/>
          <w:b/>
          <w:szCs w:val="21"/>
        </w:rPr>
      </w:pPr>
      <w:r w:rsidRPr="000E65A1">
        <w:rPr>
          <w:rFonts w:ascii="黑体" w:eastAsia="黑体" w:hAnsiTheme="majorEastAsia" w:hint="eastAsia"/>
          <w:b/>
          <w:szCs w:val="21"/>
        </w:rPr>
        <w:t>29．自17世纪后期起约两百年的时间里，资产阶级代议制在英、美、法、德等国建立起来。各国的代议制有相同之处，但也各具特色。根据所学知识完成下列表格。(13分)</w:t>
      </w:r>
    </w:p>
    <w:tbl>
      <w:tblPr>
        <w:tblStyle w:val="a3"/>
        <w:tblpPr w:leftFromText="180" w:rightFromText="180" w:horzAnchor="margin" w:tblpY="585"/>
        <w:tblW w:w="0" w:type="auto"/>
        <w:tblLook w:val="04A0"/>
      </w:tblPr>
      <w:tblGrid>
        <w:gridCol w:w="2093"/>
        <w:gridCol w:w="1545"/>
        <w:gridCol w:w="1819"/>
        <w:gridCol w:w="1819"/>
        <w:gridCol w:w="1819"/>
      </w:tblGrid>
      <w:tr w:rsidR="00354C8E" w:rsidRPr="009D4C1F" w:rsidTr="006B3061">
        <w:tc>
          <w:tcPr>
            <w:tcW w:w="2093"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lastRenderedPageBreak/>
              <w:t>项目</w:t>
            </w:r>
          </w:p>
        </w:tc>
        <w:tc>
          <w:tcPr>
            <w:tcW w:w="1545"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英国</w:t>
            </w:r>
          </w:p>
        </w:tc>
        <w:tc>
          <w:tcPr>
            <w:tcW w:w="1819"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德国</w:t>
            </w:r>
          </w:p>
        </w:tc>
        <w:tc>
          <w:tcPr>
            <w:tcW w:w="1819"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美国</w:t>
            </w:r>
          </w:p>
        </w:tc>
        <w:tc>
          <w:tcPr>
            <w:tcW w:w="1819"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法国</w:t>
            </w:r>
          </w:p>
        </w:tc>
      </w:tr>
      <w:tr w:rsidR="009D4C1F" w:rsidTr="006B3061">
        <w:tc>
          <w:tcPr>
            <w:tcW w:w="2093" w:type="dxa"/>
          </w:tcPr>
          <w:p w:rsidR="009D4C1F" w:rsidRPr="009D4C1F" w:rsidRDefault="009D4C1F" w:rsidP="006B3061">
            <w:pPr>
              <w:jc w:val="center"/>
              <w:rPr>
                <w:rFonts w:ascii="华文新魏" w:eastAsia="华文新魏"/>
                <w:sz w:val="28"/>
                <w:szCs w:val="28"/>
              </w:rPr>
            </w:pPr>
            <w:r w:rsidRPr="009D4C1F">
              <w:rPr>
                <w:rFonts w:ascii="华文新魏" w:eastAsia="华文新魏" w:hint="eastAsia"/>
                <w:sz w:val="28"/>
                <w:szCs w:val="28"/>
              </w:rPr>
              <w:t>政体</w:t>
            </w:r>
          </w:p>
        </w:tc>
        <w:tc>
          <w:tcPr>
            <w:tcW w:w="3364" w:type="dxa"/>
            <w:gridSpan w:val="2"/>
          </w:tcPr>
          <w:p w:rsidR="009D4C1F" w:rsidRDefault="009D4C1F" w:rsidP="006B3061">
            <w:pPr>
              <w:jc w:val="center"/>
            </w:pPr>
          </w:p>
        </w:tc>
        <w:tc>
          <w:tcPr>
            <w:tcW w:w="3638" w:type="dxa"/>
            <w:gridSpan w:val="2"/>
          </w:tcPr>
          <w:p w:rsidR="009D4C1F" w:rsidRDefault="009D4C1F" w:rsidP="006B3061">
            <w:pPr>
              <w:jc w:val="center"/>
            </w:pPr>
          </w:p>
        </w:tc>
      </w:tr>
      <w:tr w:rsidR="00354C8E" w:rsidTr="006B3061">
        <w:tc>
          <w:tcPr>
            <w:tcW w:w="2093"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行政权</w:t>
            </w:r>
          </w:p>
        </w:tc>
        <w:tc>
          <w:tcPr>
            <w:tcW w:w="1545"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r>
      <w:tr w:rsidR="00354C8E" w:rsidTr="006B3061">
        <w:tc>
          <w:tcPr>
            <w:tcW w:w="2093"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立法权</w:t>
            </w:r>
          </w:p>
        </w:tc>
        <w:tc>
          <w:tcPr>
            <w:tcW w:w="1545"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r>
      <w:tr w:rsidR="00354C8E" w:rsidTr="006B3061">
        <w:tc>
          <w:tcPr>
            <w:tcW w:w="2093"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权力中心</w:t>
            </w:r>
          </w:p>
        </w:tc>
        <w:tc>
          <w:tcPr>
            <w:tcW w:w="1545"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r>
      <w:tr w:rsidR="00354C8E" w:rsidTr="006B3061">
        <w:tc>
          <w:tcPr>
            <w:tcW w:w="2093" w:type="dxa"/>
          </w:tcPr>
          <w:p w:rsidR="00354C8E" w:rsidRPr="009D4C1F" w:rsidRDefault="00354C8E" w:rsidP="006B3061">
            <w:pPr>
              <w:jc w:val="center"/>
              <w:rPr>
                <w:rFonts w:ascii="华文新魏" w:eastAsia="华文新魏"/>
                <w:sz w:val="28"/>
                <w:szCs w:val="28"/>
              </w:rPr>
            </w:pPr>
            <w:r w:rsidRPr="009D4C1F">
              <w:rPr>
                <w:rFonts w:ascii="华文新魏" w:eastAsia="华文新魏" w:hint="eastAsia"/>
                <w:sz w:val="28"/>
                <w:szCs w:val="28"/>
              </w:rPr>
              <w:t>内阁对谁负责</w:t>
            </w:r>
          </w:p>
        </w:tc>
        <w:tc>
          <w:tcPr>
            <w:tcW w:w="1545"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c>
          <w:tcPr>
            <w:tcW w:w="1819" w:type="dxa"/>
          </w:tcPr>
          <w:p w:rsidR="00354C8E" w:rsidRDefault="00354C8E" w:rsidP="006B3061">
            <w:pPr>
              <w:jc w:val="center"/>
            </w:pPr>
          </w:p>
        </w:tc>
      </w:tr>
      <w:tr w:rsidR="009D4C1F" w:rsidTr="006B3061">
        <w:tc>
          <w:tcPr>
            <w:tcW w:w="2093" w:type="dxa"/>
          </w:tcPr>
          <w:p w:rsidR="009D4C1F" w:rsidRPr="009D4C1F" w:rsidRDefault="009D4C1F" w:rsidP="006B3061">
            <w:pPr>
              <w:jc w:val="center"/>
              <w:rPr>
                <w:rFonts w:ascii="华文新魏" w:eastAsia="华文新魏"/>
                <w:sz w:val="28"/>
                <w:szCs w:val="28"/>
              </w:rPr>
            </w:pPr>
            <w:r w:rsidRPr="009D4C1F">
              <w:rPr>
                <w:rFonts w:ascii="华文新魏" w:eastAsia="华文新魏" w:hint="eastAsia"/>
                <w:sz w:val="28"/>
                <w:szCs w:val="28"/>
              </w:rPr>
              <w:t>相同点</w:t>
            </w:r>
          </w:p>
        </w:tc>
        <w:tc>
          <w:tcPr>
            <w:tcW w:w="7002" w:type="dxa"/>
            <w:gridSpan w:val="4"/>
          </w:tcPr>
          <w:p w:rsidR="009D4C1F" w:rsidRDefault="009D4C1F" w:rsidP="006B3061">
            <w:pPr>
              <w:jc w:val="center"/>
            </w:pPr>
          </w:p>
        </w:tc>
      </w:tr>
    </w:tbl>
    <w:p w:rsidR="00354C8E" w:rsidRDefault="00354C8E" w:rsidP="00872061"/>
    <w:sectPr w:rsidR="00354C8E" w:rsidSect="00872061">
      <w:pgSz w:w="10319" w:h="14571" w:code="13"/>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29" w:rsidRDefault="00BD5129" w:rsidP="0082066C">
      <w:r>
        <w:separator/>
      </w:r>
    </w:p>
  </w:endnote>
  <w:endnote w:type="continuationSeparator" w:id="0">
    <w:p w:rsidR="00BD5129" w:rsidRDefault="00BD5129" w:rsidP="00820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方正行楷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29" w:rsidRDefault="00BD5129" w:rsidP="0082066C">
      <w:r>
        <w:separator/>
      </w:r>
    </w:p>
  </w:footnote>
  <w:footnote w:type="continuationSeparator" w:id="0">
    <w:p w:rsidR="00BD5129" w:rsidRDefault="00BD5129" w:rsidP="0082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B032F"/>
    <w:multiLevelType w:val="hybridMultilevel"/>
    <w:tmpl w:val="A51A84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061"/>
    <w:rsid w:val="000E65A1"/>
    <w:rsid w:val="00141A5D"/>
    <w:rsid w:val="002269CC"/>
    <w:rsid w:val="002B75F3"/>
    <w:rsid w:val="00354C8E"/>
    <w:rsid w:val="00404AA3"/>
    <w:rsid w:val="004673CB"/>
    <w:rsid w:val="004864C8"/>
    <w:rsid w:val="004E605E"/>
    <w:rsid w:val="005427FE"/>
    <w:rsid w:val="0055043B"/>
    <w:rsid w:val="005618CE"/>
    <w:rsid w:val="005C3F08"/>
    <w:rsid w:val="005C6652"/>
    <w:rsid w:val="00630DED"/>
    <w:rsid w:val="006B3061"/>
    <w:rsid w:val="0082066C"/>
    <w:rsid w:val="008669A2"/>
    <w:rsid w:val="00872061"/>
    <w:rsid w:val="008B77FB"/>
    <w:rsid w:val="0093626B"/>
    <w:rsid w:val="009D4C1F"/>
    <w:rsid w:val="00AC5144"/>
    <w:rsid w:val="00B00272"/>
    <w:rsid w:val="00B44DA4"/>
    <w:rsid w:val="00BA4EA5"/>
    <w:rsid w:val="00BD5129"/>
    <w:rsid w:val="00C1775A"/>
    <w:rsid w:val="00CA6B21"/>
    <w:rsid w:val="00CC3D0D"/>
    <w:rsid w:val="00CE08BD"/>
    <w:rsid w:val="00D55E04"/>
    <w:rsid w:val="00D65D83"/>
    <w:rsid w:val="00DE004D"/>
    <w:rsid w:val="00E0514E"/>
    <w:rsid w:val="00E950F2"/>
    <w:rsid w:val="00F2561E"/>
    <w:rsid w:val="00F65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775A"/>
    <w:pPr>
      <w:ind w:firstLineChars="200" w:firstLine="420"/>
    </w:pPr>
  </w:style>
  <w:style w:type="paragraph" w:styleId="a5">
    <w:name w:val="header"/>
    <w:basedOn w:val="a"/>
    <w:link w:val="Char"/>
    <w:uiPriority w:val="99"/>
    <w:semiHidden/>
    <w:unhideWhenUsed/>
    <w:rsid w:val="008206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066C"/>
    <w:rPr>
      <w:sz w:val="18"/>
      <w:szCs w:val="18"/>
    </w:rPr>
  </w:style>
  <w:style w:type="paragraph" w:styleId="a6">
    <w:name w:val="footer"/>
    <w:basedOn w:val="a"/>
    <w:link w:val="Char0"/>
    <w:uiPriority w:val="99"/>
    <w:semiHidden/>
    <w:unhideWhenUsed/>
    <w:rsid w:val="008206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2066C"/>
    <w:rPr>
      <w:sz w:val="18"/>
      <w:szCs w:val="18"/>
    </w:rPr>
  </w:style>
  <w:style w:type="paragraph" w:styleId="a7">
    <w:name w:val="Balloon Text"/>
    <w:basedOn w:val="a"/>
    <w:link w:val="Char1"/>
    <w:uiPriority w:val="99"/>
    <w:semiHidden/>
    <w:unhideWhenUsed/>
    <w:rsid w:val="00F657A8"/>
    <w:rPr>
      <w:sz w:val="18"/>
      <w:szCs w:val="18"/>
    </w:rPr>
  </w:style>
  <w:style w:type="character" w:customStyle="1" w:styleId="Char1">
    <w:name w:val="批注框文本 Char"/>
    <w:basedOn w:val="a0"/>
    <w:link w:val="a7"/>
    <w:uiPriority w:val="99"/>
    <w:semiHidden/>
    <w:rsid w:val="00F657A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mayuanzheng</dc:creator>
  <cp:lastModifiedBy>User</cp:lastModifiedBy>
  <cp:revision>18</cp:revision>
  <cp:lastPrinted>2012-10-15T02:42:00Z</cp:lastPrinted>
  <dcterms:created xsi:type="dcterms:W3CDTF">2012-10-11T14:35:00Z</dcterms:created>
  <dcterms:modified xsi:type="dcterms:W3CDTF">2012-10-15T02:43:00Z</dcterms:modified>
</cp:coreProperties>
</file>