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考生在做言语理解与表达中的选词填空题时，经常会遇到一些专业术语的固定搭配，由于此类题目难度较大，容易混淆，因此考生平时要加强对这些专业术语的积累。本文总结了近几年选词填空中经常考到的一些专业术语，以备考生考前复习。</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b/>
          <w:bCs/>
          <w:kern w:val="0"/>
          <w:sz w:val="24"/>
        </w:rPr>
        <w:t>一、法律专业术语</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法律专业术语是专门用来表示法律领域特有的事物、现象的专业用语，具有规范、严谨的特点。公务员考试中与法律相关的逻辑填空题，常以法律专业术语的固定搭配为考查重点，考生在平时应注意此类词语的积累。</w:t>
      </w:r>
    </w:p>
    <w:p w:rsidR="00790224" w:rsidRPr="00790224" w:rsidRDefault="00790224" w:rsidP="00790224">
      <w:pPr>
        <w:widowControl/>
        <w:jc w:val="center"/>
        <w:rPr>
          <w:rFonts w:ascii="宋体" w:hAnsi="宋体" w:cs="宋体"/>
          <w:kern w:val="0"/>
          <w:sz w:val="24"/>
        </w:rPr>
      </w:pPr>
      <w:r>
        <w:rPr>
          <w:rFonts w:ascii="宋体" w:hAnsi="宋体" w:cs="宋体"/>
          <w:noProof/>
          <w:kern w:val="0"/>
          <w:sz w:val="24"/>
        </w:rPr>
        <w:drawing>
          <wp:inline distT="0" distB="0" distL="0" distR="0">
            <wp:extent cx="5711825" cy="5225415"/>
            <wp:effectExtent l="19050" t="0" r="3175" b="0"/>
            <wp:docPr id="2" name="图片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5711825" cy="5225415"/>
                    </a:xfrm>
                    <a:prstGeom prst="rect">
                      <a:avLst/>
                    </a:prstGeom>
                    <a:noFill/>
                    <a:ln w="9525">
                      <a:noFill/>
                      <a:miter lim="800000"/>
                      <a:headEnd/>
                      <a:tailEnd/>
                    </a:ln>
                  </pic:spPr>
                </pic:pic>
              </a:graphicData>
            </a:graphic>
          </wp:inline>
        </w:drawing>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例题1： 对国务院部门或者省、自治区、直辖市人民政府的具体行政行为不服的，向作出该具体行政行为的国务院部门或者省、自治区、直辖市人民政府申请行政 _________ 。对此决定不服的，可以向人民法院提起行政_______ ;也可以向国务院申请_________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填入划横线部分最恰当的一项是(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lastRenderedPageBreak/>
        <w:t>A.复议 诉讼 裁决 B.复议 控告 判决</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C.仲裁 复议 仲裁 D.仲裁 诉讼 复议</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中公解析：此题答案为A。“仲裁”一般是当事人根据他们之间订立的仲裁协议，自愿将其争议提交由非官方身份的仲裁员组成的仲裁庭进行裁判，并受该裁判约束的一种制度。第一空中申请的对象为“国务院部门或者省、自治区、直辖市人民政府”，故不适用“仲裁”，排除C、D两项。“控告”一般针对的是国家机关或国家工作人员的违法失职行为，对行政复议决定不服时，可以启动行政诉讼程序，第二空应选“诉讼”。第三空中，“判决”是法院作出的，对于国务院一般要用“裁决”。</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b/>
          <w:bCs/>
          <w:kern w:val="0"/>
          <w:sz w:val="24"/>
        </w:rPr>
        <w:t>二、经济专业术语</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 xml:space="preserve">经济专业术语是描述经济领域中特有的事物、现象的专业用语的总称。公务员考试逻辑填空中对经济专业术语的考查主要集中在一些表示特定含义的专业概念上。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例题2： 事实证明，自从资本市场诞生以来，股市从来就不是一个投资场所， 在 ______ 上都是投机者在博弈。股票的价格从来就没有在经济学者理论上的 ________ 价格驻足，更多的是在泡沫和负泡沫之间来回奔波。</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填入划横线部分最恰当的一项是(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A.实际 稳定 B.基本 均衡</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C.事实 稳定 D.本质 均衡</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中公解析：此题答案为B。第二空要填一个与“价格”搭配的词语构成经济学理论上的一个概念，符合此要求的为“均衡价格”。“均衡价格”指的是一种商品的需求价格和供给价格相一致时的价格，也就是这种商品的市场需求曲线和市场供给曲线相交的价格。据此排除A、C两项。第一空中，与“从来就不是”相对应，应选“基本”都是。</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b/>
          <w:bCs/>
          <w:kern w:val="0"/>
          <w:sz w:val="24"/>
        </w:rPr>
        <w:t>三、心理专业术语</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心理专业术语是在心理学研究过程中使用的一些专用词汇，一般具有抽象、晦涩的特点。公务员考试逻辑填空中对心理专业术语的考查比较简单，考生只要对常见的术语有所了解即可轻松突破。</w:t>
      </w:r>
    </w:p>
    <w:p w:rsidR="00790224" w:rsidRPr="00790224" w:rsidRDefault="00790224" w:rsidP="00790224">
      <w:pPr>
        <w:widowControl/>
        <w:jc w:val="center"/>
        <w:rPr>
          <w:rFonts w:ascii="宋体" w:hAnsi="宋体" w:cs="宋体"/>
          <w:kern w:val="0"/>
          <w:sz w:val="24"/>
        </w:rPr>
      </w:pPr>
      <w:r>
        <w:rPr>
          <w:rFonts w:ascii="宋体" w:hAnsi="宋体" w:cs="宋体"/>
          <w:noProof/>
          <w:kern w:val="0"/>
          <w:sz w:val="24"/>
        </w:rPr>
        <w:lastRenderedPageBreak/>
        <w:drawing>
          <wp:inline distT="0" distB="0" distL="0" distR="0">
            <wp:extent cx="5711825" cy="3978275"/>
            <wp:effectExtent l="19050" t="0" r="3175" b="0"/>
            <wp:docPr id="3" name="图片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7"/>
                    <a:srcRect/>
                    <a:stretch>
                      <a:fillRect/>
                    </a:stretch>
                  </pic:blipFill>
                  <pic:spPr bwMode="auto">
                    <a:xfrm>
                      <a:off x="0" y="0"/>
                      <a:ext cx="5711825" cy="3978275"/>
                    </a:xfrm>
                    <a:prstGeom prst="rect">
                      <a:avLst/>
                    </a:prstGeom>
                    <a:noFill/>
                    <a:ln w="9525">
                      <a:noFill/>
                      <a:miter lim="800000"/>
                      <a:headEnd/>
                      <a:tailEnd/>
                    </a:ln>
                  </pic:spPr>
                </pic:pic>
              </a:graphicData>
            </a:graphic>
          </wp:inline>
        </w:drawing>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例题3： 现代心理学认为，人在身心方面遇到某种_________，或在现实中遇到某些挫折，致使某些需要未能满足，某些目标不能实现，常常在梦中获得，因此使压抑的能量得到释放，因此缓解心理的紧张和冲突，使心理恢复________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填入划横线部分最恰当的一项是( )。</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A.困扰 健康 B.麻烦 稳定</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C.障碍 平衡 D.问题 正常</w:t>
      </w:r>
    </w:p>
    <w:p w:rsidR="00790224" w:rsidRPr="00790224" w:rsidRDefault="00790224" w:rsidP="00790224">
      <w:pPr>
        <w:widowControl/>
        <w:spacing w:before="100" w:beforeAutospacing="1" w:after="100" w:afterAutospacing="1"/>
        <w:jc w:val="left"/>
        <w:rPr>
          <w:rFonts w:ascii="宋体" w:hAnsi="宋体" w:cs="宋体"/>
          <w:kern w:val="0"/>
          <w:sz w:val="24"/>
        </w:rPr>
      </w:pPr>
      <w:r w:rsidRPr="00790224">
        <w:rPr>
          <w:rFonts w:ascii="宋体" w:hAnsi="宋体" w:cs="宋体"/>
          <w:kern w:val="0"/>
          <w:sz w:val="24"/>
        </w:rPr>
        <w:t>中公解析：此题答案为C。“心理障碍”是心理学中常用的概念，指的是一个人由于生理、心理或社会原因而导致的各种异常。“心理平衡”是中国人独创的心理学术语，指的是内心世界的一种和谐状态。</w:t>
      </w:r>
    </w:p>
    <w:p w:rsidR="009B1AA3" w:rsidRPr="00835ECD" w:rsidRDefault="009B1AA3" w:rsidP="00555386">
      <w:pPr>
        <w:rPr>
          <w:szCs w:val="30"/>
        </w:rPr>
      </w:pPr>
    </w:p>
    <w:sectPr w:rsidR="009B1AA3" w:rsidRPr="00835ECD" w:rsidSect="00FB3632">
      <w:head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3B" w:rsidRDefault="00D21A3B">
      <w:r>
        <w:separator/>
      </w:r>
    </w:p>
  </w:endnote>
  <w:endnote w:type="continuationSeparator" w:id="1">
    <w:p w:rsidR="00D21A3B" w:rsidRDefault="00D21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3B" w:rsidRDefault="00D21A3B">
      <w:r>
        <w:separator/>
      </w:r>
    </w:p>
  </w:footnote>
  <w:footnote w:type="continuationSeparator" w:id="1">
    <w:p w:rsidR="00D21A3B" w:rsidRDefault="00D21A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632" w:rsidRDefault="009C356D">
    <w:pPr>
      <w:pStyle w:val="a6"/>
    </w:pPr>
    <w:r>
      <w:rPr>
        <w:noProof/>
        <w:sz w:val="21"/>
      </w:rPr>
      <w:drawing>
        <wp:inline distT="0" distB="0" distL="0" distR="0">
          <wp:extent cx="1163955" cy="273050"/>
          <wp:effectExtent l="19050" t="0" r="0" b="0"/>
          <wp:docPr id="1" name="图片 1" descr="集团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集团logo-1"/>
                  <pic:cNvPicPr>
                    <a:picLocks noChangeAspect="1" noChangeArrowheads="1"/>
                  </pic:cNvPicPr>
                </pic:nvPicPr>
                <pic:blipFill>
                  <a:blip r:embed="rId1"/>
                  <a:srcRect/>
                  <a:stretch>
                    <a:fillRect/>
                  </a:stretch>
                </pic:blipFill>
                <pic:spPr bwMode="auto">
                  <a:xfrm>
                    <a:off x="0" y="0"/>
                    <a:ext cx="1163955" cy="273050"/>
                  </a:xfrm>
                  <a:prstGeom prst="rect">
                    <a:avLst/>
                  </a:prstGeom>
                  <a:noFill/>
                  <a:ln w="9525">
                    <a:noFill/>
                    <a:miter lim="800000"/>
                    <a:headEnd/>
                    <a:tailEnd/>
                  </a:ln>
                </pic:spPr>
              </pic:pic>
            </a:graphicData>
          </a:graphic>
        </wp:inline>
      </w:drawing>
    </w:r>
    <w:r w:rsidR="007A588E">
      <w:rPr>
        <w:sz w:val="21"/>
      </w:rPr>
      <w:t xml:space="preserve">         </w:t>
    </w:r>
    <w:r w:rsidR="00960CC2">
      <w:rPr>
        <w:sz w:val="21"/>
      </w:rPr>
      <w:t xml:space="preserve">                               </w:t>
    </w:r>
    <w:r w:rsidR="007A588E">
      <w:rPr>
        <w:rFonts w:hint="eastAsia"/>
        <w:sz w:val="24"/>
        <w:szCs w:val="24"/>
      </w:rPr>
      <w:t>给人改变未来的力量</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43010"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778B1"/>
    <w:rsid w:val="000D7D9F"/>
    <w:rsid w:val="00145DA3"/>
    <w:rsid w:val="00172A27"/>
    <w:rsid w:val="002C37EC"/>
    <w:rsid w:val="0033472E"/>
    <w:rsid w:val="00375A2B"/>
    <w:rsid w:val="003E13EA"/>
    <w:rsid w:val="003F7887"/>
    <w:rsid w:val="00542493"/>
    <w:rsid w:val="00555386"/>
    <w:rsid w:val="005B21C6"/>
    <w:rsid w:val="006903E7"/>
    <w:rsid w:val="00733BCA"/>
    <w:rsid w:val="007476E0"/>
    <w:rsid w:val="00790224"/>
    <w:rsid w:val="0079418C"/>
    <w:rsid w:val="007A588E"/>
    <w:rsid w:val="00835ECD"/>
    <w:rsid w:val="008A6157"/>
    <w:rsid w:val="00960CC2"/>
    <w:rsid w:val="009B1AA3"/>
    <w:rsid w:val="009C356D"/>
    <w:rsid w:val="00A55A24"/>
    <w:rsid w:val="00A909FF"/>
    <w:rsid w:val="00B001F2"/>
    <w:rsid w:val="00C63A45"/>
    <w:rsid w:val="00C80945"/>
    <w:rsid w:val="00D21A3B"/>
    <w:rsid w:val="00D31E64"/>
    <w:rsid w:val="00DB5784"/>
    <w:rsid w:val="00E2028D"/>
    <w:rsid w:val="00E37761"/>
    <w:rsid w:val="00E6380E"/>
    <w:rsid w:val="00E728F2"/>
    <w:rsid w:val="00EB0C1E"/>
    <w:rsid w:val="00ED7718"/>
    <w:rsid w:val="00EF647D"/>
    <w:rsid w:val="00F1705B"/>
    <w:rsid w:val="00F2155B"/>
    <w:rsid w:val="00F61802"/>
    <w:rsid w:val="00FB3632"/>
    <w:rsid w:val="00FD18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3632"/>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B3632"/>
    <w:rPr>
      <w:strike w:val="0"/>
      <w:dstrike w:val="0"/>
      <w:color w:val="000000"/>
      <w:u w:val="none"/>
    </w:rPr>
  </w:style>
  <w:style w:type="character" w:styleId="a4">
    <w:name w:val="Strong"/>
    <w:basedOn w:val="a0"/>
    <w:uiPriority w:val="22"/>
    <w:qFormat/>
    <w:rsid w:val="00FB3632"/>
    <w:rPr>
      <w:b/>
      <w:bCs/>
    </w:rPr>
  </w:style>
  <w:style w:type="paragraph" w:styleId="a5">
    <w:name w:val="Normal (Web)"/>
    <w:basedOn w:val="a"/>
    <w:uiPriority w:val="99"/>
    <w:rsid w:val="00FB3632"/>
    <w:pPr>
      <w:widowControl/>
      <w:spacing w:before="100" w:beforeAutospacing="1" w:after="100" w:afterAutospacing="1"/>
      <w:jc w:val="left"/>
    </w:pPr>
    <w:rPr>
      <w:rFonts w:ascii="宋体" w:hAnsi="宋体" w:cs="宋体"/>
      <w:kern w:val="0"/>
      <w:sz w:val="24"/>
    </w:rPr>
  </w:style>
  <w:style w:type="paragraph" w:styleId="HTML">
    <w:name w:val="HTML Preformatted"/>
    <w:basedOn w:val="a"/>
    <w:rsid w:val="00FB36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cs="Arial"/>
      <w:kern w:val="0"/>
      <w:szCs w:val="21"/>
    </w:rPr>
  </w:style>
  <w:style w:type="paragraph" w:styleId="a6">
    <w:name w:val="header"/>
    <w:basedOn w:val="a"/>
    <w:rsid w:val="00FB3632"/>
    <w:pPr>
      <w:pBdr>
        <w:bottom w:val="single" w:sz="6" w:space="1" w:color="auto"/>
      </w:pBdr>
      <w:tabs>
        <w:tab w:val="center" w:pos="4153"/>
        <w:tab w:val="right" w:pos="8306"/>
      </w:tabs>
      <w:snapToGrid w:val="0"/>
      <w:jc w:val="center"/>
    </w:pPr>
    <w:rPr>
      <w:sz w:val="18"/>
      <w:szCs w:val="18"/>
    </w:rPr>
  </w:style>
  <w:style w:type="paragraph" w:styleId="a7">
    <w:name w:val="footer"/>
    <w:basedOn w:val="a"/>
    <w:rsid w:val="00FB3632"/>
    <w:pPr>
      <w:tabs>
        <w:tab w:val="center" w:pos="4153"/>
        <w:tab w:val="right" w:pos="8306"/>
      </w:tabs>
      <w:snapToGrid w:val="0"/>
      <w:jc w:val="left"/>
    </w:pPr>
    <w:rPr>
      <w:sz w:val="18"/>
    </w:rPr>
  </w:style>
  <w:style w:type="paragraph" w:styleId="a8">
    <w:name w:val="Balloon Text"/>
    <w:basedOn w:val="a"/>
    <w:link w:val="Char"/>
    <w:rsid w:val="00960CC2"/>
    <w:rPr>
      <w:sz w:val="18"/>
      <w:szCs w:val="18"/>
    </w:rPr>
  </w:style>
  <w:style w:type="character" w:customStyle="1" w:styleId="Char">
    <w:name w:val="批注框文本 Char"/>
    <w:basedOn w:val="a0"/>
    <w:link w:val="a8"/>
    <w:rsid w:val="00960CC2"/>
    <w:rPr>
      <w:kern w:val="2"/>
      <w:sz w:val="18"/>
      <w:szCs w:val="18"/>
    </w:rPr>
  </w:style>
</w:styles>
</file>

<file path=word/webSettings.xml><?xml version="1.0" encoding="utf-8"?>
<w:webSettings xmlns:r="http://schemas.openxmlformats.org/officeDocument/2006/relationships" xmlns:w="http://schemas.openxmlformats.org/wordprocessingml/2006/main">
  <w:divs>
    <w:div w:id="50736008">
      <w:bodyDiv w:val="1"/>
      <w:marLeft w:val="0"/>
      <w:marRight w:val="0"/>
      <w:marTop w:val="0"/>
      <w:marBottom w:val="0"/>
      <w:divBdr>
        <w:top w:val="none" w:sz="0" w:space="0" w:color="auto"/>
        <w:left w:val="none" w:sz="0" w:space="0" w:color="auto"/>
        <w:bottom w:val="none" w:sz="0" w:space="0" w:color="auto"/>
        <w:right w:val="none" w:sz="0" w:space="0" w:color="auto"/>
      </w:divBdr>
      <w:divsChild>
        <w:div w:id="1784111488">
          <w:marLeft w:val="0"/>
          <w:marRight w:val="0"/>
          <w:marTop w:val="0"/>
          <w:marBottom w:val="0"/>
          <w:divBdr>
            <w:top w:val="none" w:sz="0" w:space="0" w:color="auto"/>
            <w:left w:val="none" w:sz="0" w:space="0" w:color="auto"/>
            <w:bottom w:val="none" w:sz="0" w:space="0" w:color="auto"/>
            <w:right w:val="none" w:sz="0" w:space="0" w:color="auto"/>
          </w:divBdr>
          <w:divsChild>
            <w:div w:id="1278872012">
              <w:marLeft w:val="0"/>
              <w:marRight w:val="0"/>
              <w:marTop w:val="0"/>
              <w:marBottom w:val="0"/>
              <w:divBdr>
                <w:top w:val="none" w:sz="0" w:space="0" w:color="auto"/>
                <w:left w:val="none" w:sz="0" w:space="0" w:color="auto"/>
                <w:bottom w:val="none" w:sz="0" w:space="0" w:color="auto"/>
                <w:right w:val="none" w:sz="0" w:space="0" w:color="auto"/>
              </w:divBdr>
              <w:divsChild>
                <w:div w:id="11457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145775">
      <w:bodyDiv w:val="1"/>
      <w:marLeft w:val="0"/>
      <w:marRight w:val="0"/>
      <w:marTop w:val="0"/>
      <w:marBottom w:val="0"/>
      <w:divBdr>
        <w:top w:val="none" w:sz="0" w:space="0" w:color="auto"/>
        <w:left w:val="none" w:sz="0" w:space="0" w:color="auto"/>
        <w:bottom w:val="none" w:sz="0" w:space="0" w:color="auto"/>
        <w:right w:val="none" w:sz="0" w:space="0" w:color="auto"/>
      </w:divBdr>
      <w:divsChild>
        <w:div w:id="740450201">
          <w:marLeft w:val="0"/>
          <w:marRight w:val="0"/>
          <w:marTop w:val="0"/>
          <w:marBottom w:val="0"/>
          <w:divBdr>
            <w:top w:val="none" w:sz="0" w:space="0" w:color="auto"/>
            <w:left w:val="none" w:sz="0" w:space="0" w:color="auto"/>
            <w:bottom w:val="none" w:sz="0" w:space="0" w:color="auto"/>
            <w:right w:val="none" w:sz="0" w:space="0" w:color="auto"/>
          </w:divBdr>
          <w:divsChild>
            <w:div w:id="438913938">
              <w:marLeft w:val="0"/>
              <w:marRight w:val="0"/>
              <w:marTop w:val="0"/>
              <w:marBottom w:val="0"/>
              <w:divBdr>
                <w:top w:val="none" w:sz="0" w:space="0" w:color="auto"/>
                <w:left w:val="none" w:sz="0" w:space="0" w:color="auto"/>
                <w:bottom w:val="none" w:sz="0" w:space="0" w:color="auto"/>
                <w:right w:val="none" w:sz="0" w:space="0" w:color="auto"/>
              </w:divBdr>
              <w:divsChild>
                <w:div w:id="9206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40322">
      <w:bodyDiv w:val="1"/>
      <w:marLeft w:val="0"/>
      <w:marRight w:val="0"/>
      <w:marTop w:val="0"/>
      <w:marBottom w:val="0"/>
      <w:divBdr>
        <w:top w:val="none" w:sz="0" w:space="0" w:color="auto"/>
        <w:left w:val="none" w:sz="0" w:space="0" w:color="auto"/>
        <w:bottom w:val="none" w:sz="0" w:space="0" w:color="auto"/>
        <w:right w:val="none" w:sz="0" w:space="0" w:color="auto"/>
      </w:divBdr>
      <w:divsChild>
        <w:div w:id="602034712">
          <w:marLeft w:val="0"/>
          <w:marRight w:val="0"/>
          <w:marTop w:val="0"/>
          <w:marBottom w:val="0"/>
          <w:divBdr>
            <w:top w:val="none" w:sz="0" w:space="0" w:color="auto"/>
            <w:left w:val="none" w:sz="0" w:space="0" w:color="auto"/>
            <w:bottom w:val="none" w:sz="0" w:space="0" w:color="auto"/>
            <w:right w:val="none" w:sz="0" w:space="0" w:color="auto"/>
          </w:divBdr>
          <w:divsChild>
            <w:div w:id="1349065447">
              <w:marLeft w:val="0"/>
              <w:marRight w:val="0"/>
              <w:marTop w:val="0"/>
              <w:marBottom w:val="0"/>
              <w:divBdr>
                <w:top w:val="none" w:sz="0" w:space="0" w:color="auto"/>
                <w:left w:val="none" w:sz="0" w:space="0" w:color="auto"/>
                <w:bottom w:val="none" w:sz="0" w:space="0" w:color="auto"/>
                <w:right w:val="none" w:sz="0" w:space="0" w:color="auto"/>
              </w:divBdr>
              <w:divsChild>
                <w:div w:id="19320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205</Words>
  <Characters>1174</Characters>
  <Application>Microsoft Office Word</Application>
  <DocSecurity>0</DocSecurity>
  <PresentationFormat/>
  <Lines>9</Lines>
  <Paragraphs>2</Paragraphs>
  <Slides>0</Slides>
  <Notes>0</Notes>
  <HiddenSlides>0</HiddenSlides>
  <MMClips>0</MMClips>
  <ScaleCrop>false</ScaleCrop>
  <Manager/>
  <Company>微软中国</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公务员面试经典难题及详解</dc:title>
  <dc:subject/>
  <dc:creator>微软用户</dc:creator>
  <cp:keywords/>
  <dc:description/>
  <cp:lastModifiedBy>Microsoft</cp:lastModifiedBy>
  <cp:revision>15</cp:revision>
  <dcterms:created xsi:type="dcterms:W3CDTF">2014-03-25T05:25:00Z</dcterms:created>
  <dcterms:modified xsi:type="dcterms:W3CDTF">2014-06-09T06:47:00Z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